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56563" w14:textId="3948ADA7" w:rsidR="00E465EA" w:rsidRDefault="00E465EA" w:rsidP="00E465EA">
      <w:pPr>
        <w:pStyle w:val="intituldelarrt"/>
        <w:rPr>
          <w:rFonts w:ascii="Verdana" w:hAnsi="Verdana"/>
          <w:b w:val="0"/>
          <w:sz w:val="28"/>
        </w:rPr>
      </w:pPr>
      <w:r w:rsidRPr="00E465EA">
        <w:rPr>
          <w:sz w:val="20"/>
          <w:szCs w:val="20"/>
        </w:rPr>
        <w:t>(</w:t>
      </w:r>
      <w:r w:rsidR="006F64B6" w:rsidRPr="006F64B6">
        <w:rPr>
          <w:i/>
          <w:iCs/>
          <w:sz w:val="20"/>
          <w:szCs w:val="20"/>
        </w:rPr>
        <w:t>Concerne uniquement les e</w:t>
      </w:r>
      <w:r w:rsidRPr="006F64B6">
        <w:rPr>
          <w:i/>
          <w:iCs/>
          <w:sz w:val="20"/>
          <w:szCs w:val="20"/>
        </w:rPr>
        <w:t xml:space="preserve">mplois fonctionnels administratifs des communes et </w:t>
      </w:r>
      <w:r w:rsidR="006F64B6">
        <w:rPr>
          <w:i/>
          <w:iCs/>
          <w:sz w:val="20"/>
          <w:szCs w:val="20"/>
        </w:rPr>
        <w:t>EPCI de</w:t>
      </w:r>
      <w:r w:rsidR="005C361A">
        <w:rPr>
          <w:i/>
          <w:iCs/>
          <w:sz w:val="20"/>
          <w:szCs w:val="20"/>
        </w:rPr>
        <w:t xml:space="preserve"> plus de 40</w:t>
      </w:r>
      <w:r w:rsidR="006F64B6">
        <w:rPr>
          <w:i/>
          <w:iCs/>
          <w:sz w:val="20"/>
          <w:szCs w:val="20"/>
        </w:rPr>
        <w:t xml:space="preserve"> 000 </w:t>
      </w:r>
      <w:r w:rsidRPr="006F64B6">
        <w:rPr>
          <w:i/>
          <w:iCs/>
          <w:sz w:val="20"/>
          <w:szCs w:val="20"/>
        </w:rPr>
        <w:t>habitants</w:t>
      </w:r>
      <w:r w:rsidRPr="00E465EA">
        <w:rPr>
          <w:sz w:val="20"/>
          <w:szCs w:val="20"/>
        </w:rPr>
        <w:t>)</w:t>
      </w:r>
    </w:p>
    <w:p w14:paraId="46E50368" w14:textId="19DAE57C" w:rsidR="006D3BC7" w:rsidRDefault="006D3BC7" w:rsidP="00F02CC4">
      <w:pPr>
        <w:jc w:val="center"/>
        <w:rPr>
          <w:rFonts w:ascii="Verdana" w:hAnsi="Verdana" w:cs="Arial"/>
          <w:b/>
          <w:sz w:val="28"/>
        </w:rPr>
      </w:pPr>
      <w:r w:rsidRPr="00E859D4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A272C7" wp14:editId="5C1A26FD">
                <wp:simplePos x="0" y="0"/>
                <wp:positionH relativeFrom="margin">
                  <wp:posOffset>0</wp:posOffset>
                </wp:positionH>
                <wp:positionV relativeFrom="paragraph">
                  <wp:posOffset>254635</wp:posOffset>
                </wp:positionV>
                <wp:extent cx="6457950" cy="4191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19100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3B049" w14:textId="77777777" w:rsidR="006D3BC7" w:rsidRPr="00A25C58" w:rsidRDefault="006D3BC7" w:rsidP="006D3B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C5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Les éléments en violet sur ce modèle sont à adapter selon votre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272C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20.05pt;width:508.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" fillcolor="#ccc1da" strokecolor="#ccc1da">
                <v:textbox>
                  <w:txbxContent>
                    <w:p w14:paraId="2EB3B049" w14:textId="77777777" w:rsidR="006D3BC7" w:rsidRPr="00A25C58" w:rsidRDefault="006D3BC7" w:rsidP="006D3B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25C5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Les éléments en violet sur ce modèle sont à adapter selon votre situation.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790FE" w14:textId="5AC090CF" w:rsidR="00F61A90" w:rsidRPr="00F02CC4" w:rsidRDefault="00F61A90" w:rsidP="00F02CC4">
      <w:pPr>
        <w:jc w:val="center"/>
        <w:rPr>
          <w:rFonts w:ascii="Verdana" w:hAnsi="Verdana" w:cs="Arial"/>
          <w:b/>
          <w:sz w:val="28"/>
        </w:rPr>
      </w:pPr>
      <w:r w:rsidRPr="00F02CC4">
        <w:rPr>
          <w:rFonts w:ascii="Verdana" w:hAnsi="Verdana" w:cs="Arial"/>
          <w:b/>
          <w:sz w:val="28"/>
        </w:rPr>
        <w:t>ARRÊTÉ</w:t>
      </w:r>
    </w:p>
    <w:p w14:paraId="50E610E7" w14:textId="52F65369" w:rsidR="00E465EA" w:rsidRPr="00E465EA" w:rsidRDefault="00E465EA" w:rsidP="00E465EA">
      <w:pPr>
        <w:jc w:val="center"/>
        <w:rPr>
          <w:rFonts w:ascii="Verdana" w:hAnsi="Verdana" w:cs="Arial"/>
          <w:b/>
          <w:sz w:val="28"/>
        </w:rPr>
      </w:pPr>
      <w:r w:rsidRPr="00E465EA">
        <w:rPr>
          <w:rFonts w:ascii="Verdana" w:hAnsi="Verdana" w:cs="Arial"/>
          <w:b/>
          <w:sz w:val="28"/>
        </w:rPr>
        <w:t>DE D</w:t>
      </w:r>
      <w:r w:rsidR="007F0E13" w:rsidRPr="00F02CC4">
        <w:rPr>
          <w:rFonts w:ascii="Verdana" w:hAnsi="Verdana" w:cs="Arial"/>
          <w:b/>
          <w:sz w:val="28"/>
        </w:rPr>
        <w:t>É</w:t>
      </w:r>
      <w:r w:rsidRPr="00E465EA">
        <w:rPr>
          <w:rFonts w:ascii="Verdana" w:hAnsi="Verdana" w:cs="Arial"/>
          <w:b/>
          <w:sz w:val="28"/>
        </w:rPr>
        <w:t xml:space="preserve">TACHEMENT DANS </w:t>
      </w:r>
      <w:r>
        <w:rPr>
          <w:rFonts w:ascii="Verdana" w:hAnsi="Verdana" w:cs="Arial"/>
          <w:b/>
          <w:sz w:val="28"/>
        </w:rPr>
        <w:t xml:space="preserve">UN </w:t>
      </w:r>
      <w:r w:rsidRPr="00E465EA">
        <w:rPr>
          <w:rFonts w:ascii="Verdana" w:hAnsi="Verdana" w:cs="Arial"/>
          <w:b/>
          <w:sz w:val="28"/>
        </w:rPr>
        <w:t>EMPLOI FONCTIONNEL</w:t>
      </w:r>
    </w:p>
    <w:p w14:paraId="25235F10" w14:textId="67B9C9C1" w:rsidR="00E465EA" w:rsidRPr="00E465EA" w:rsidRDefault="00E465EA" w:rsidP="00E465EA">
      <w:pPr>
        <w:jc w:val="center"/>
        <w:rPr>
          <w:rFonts w:ascii="Verdana" w:hAnsi="Verdana" w:cs="Arial"/>
          <w:b/>
          <w:sz w:val="28"/>
        </w:rPr>
      </w:pPr>
      <w:r w:rsidRPr="00E465EA">
        <w:rPr>
          <w:rFonts w:ascii="Verdana" w:hAnsi="Verdana" w:cs="Arial"/>
          <w:b/>
          <w:sz w:val="28"/>
        </w:rPr>
        <w:t>DE DIRECTEUR GENERAL DES SERVICES</w:t>
      </w:r>
      <w:r w:rsidRPr="00D41702">
        <w:rPr>
          <w:rFonts w:ascii="Verdana" w:hAnsi="Verdana" w:cs="Arial"/>
          <w:b/>
          <w:color w:val="7030A0"/>
          <w:sz w:val="28"/>
        </w:rPr>
        <w:t xml:space="preserve"> </w:t>
      </w:r>
      <w:r w:rsidR="007F0E13" w:rsidRPr="00D41702">
        <w:rPr>
          <w:rFonts w:ascii="Verdana" w:hAnsi="Verdana" w:cs="Arial"/>
          <w:b/>
          <w:color w:val="7030A0"/>
          <w:sz w:val="28"/>
        </w:rPr>
        <w:t>(</w:t>
      </w:r>
      <w:r w:rsidR="007F0E13" w:rsidRPr="00D41702">
        <w:rPr>
          <w:rFonts w:ascii="Verdana" w:hAnsi="Verdana" w:cs="Arial"/>
          <w:b/>
          <w:i/>
          <w:iCs/>
          <w:color w:val="7030A0"/>
          <w:sz w:val="28"/>
        </w:rPr>
        <w:t xml:space="preserve">OU </w:t>
      </w:r>
      <w:r w:rsidRPr="00D41702">
        <w:rPr>
          <w:rFonts w:ascii="Verdana" w:hAnsi="Verdana" w:cs="Arial"/>
          <w:b/>
          <w:i/>
          <w:iCs/>
          <w:color w:val="7030A0"/>
          <w:sz w:val="28"/>
        </w:rPr>
        <w:t>DE DIRECTEUR GENERAL ADJOINT DES SERVICES</w:t>
      </w:r>
      <w:r w:rsidR="007F0E13" w:rsidRPr="00D41702">
        <w:rPr>
          <w:rFonts w:ascii="Verdana" w:hAnsi="Verdana" w:cs="Arial"/>
          <w:b/>
          <w:color w:val="7030A0"/>
          <w:sz w:val="28"/>
        </w:rPr>
        <w:t>)</w:t>
      </w:r>
    </w:p>
    <w:p w14:paraId="71CA8292" w14:textId="37AAFB16" w:rsidR="005A40EE" w:rsidRDefault="00E465EA" w:rsidP="00E465EA">
      <w:pPr>
        <w:jc w:val="center"/>
        <w:rPr>
          <w:rFonts w:ascii="Verdana" w:hAnsi="Verdana" w:cs="Arial"/>
          <w:b/>
          <w:sz w:val="28"/>
        </w:rPr>
      </w:pPr>
      <w:r w:rsidRPr="006D3BC7">
        <w:rPr>
          <w:rFonts w:ascii="Verdana" w:hAnsi="Verdana" w:cs="Arial"/>
          <w:b/>
          <w:sz w:val="28"/>
        </w:rPr>
        <w:t xml:space="preserve">DES COMMUNES </w:t>
      </w:r>
      <w:r w:rsidR="00421F54" w:rsidRPr="006D3BC7">
        <w:rPr>
          <w:rFonts w:ascii="Verdana" w:hAnsi="Verdana" w:cs="Arial"/>
          <w:b/>
          <w:sz w:val="28"/>
        </w:rPr>
        <w:t xml:space="preserve">(ou </w:t>
      </w:r>
      <w:r w:rsidR="005C361A" w:rsidRPr="006D3BC7">
        <w:rPr>
          <w:rFonts w:ascii="Verdana" w:hAnsi="Verdana" w:cs="Arial"/>
          <w:b/>
          <w:sz w:val="28"/>
        </w:rPr>
        <w:t>EPCI</w:t>
      </w:r>
      <w:r w:rsidR="00421F54" w:rsidRPr="006D3BC7">
        <w:rPr>
          <w:rFonts w:ascii="Verdana" w:hAnsi="Verdana" w:cs="Arial"/>
          <w:b/>
          <w:sz w:val="28"/>
        </w:rPr>
        <w:t>)</w:t>
      </w:r>
      <w:r w:rsidRPr="006D3BC7">
        <w:rPr>
          <w:rFonts w:ascii="Verdana" w:hAnsi="Verdana" w:cs="Arial"/>
          <w:b/>
          <w:sz w:val="28"/>
        </w:rPr>
        <w:t xml:space="preserve"> DE </w:t>
      </w:r>
      <w:r w:rsidR="00421F54" w:rsidRPr="006D3BC7">
        <w:rPr>
          <w:rFonts w:ascii="Verdana" w:hAnsi="Verdana" w:cs="Arial"/>
          <w:b/>
          <w:sz w:val="28"/>
        </w:rPr>
        <w:t>PLUS DE 40 000</w:t>
      </w:r>
      <w:r w:rsidRPr="006D3BC7">
        <w:rPr>
          <w:rFonts w:ascii="Verdana" w:hAnsi="Verdana" w:cs="Arial"/>
          <w:b/>
          <w:sz w:val="28"/>
        </w:rPr>
        <w:t xml:space="preserve"> HABITANTS</w:t>
      </w:r>
    </w:p>
    <w:p w14:paraId="711C8EFA" w14:textId="77777777" w:rsidR="006D3BC7" w:rsidRDefault="006D3BC7" w:rsidP="00F02CC4">
      <w:pPr>
        <w:jc w:val="center"/>
        <w:rPr>
          <w:rFonts w:ascii="Verdana" w:hAnsi="Verdana" w:cs="Arial"/>
          <w:b/>
          <w:sz w:val="24"/>
          <w:szCs w:val="24"/>
        </w:rPr>
      </w:pPr>
    </w:p>
    <w:p w14:paraId="21423A7D" w14:textId="44A460A6" w:rsidR="00F61A90" w:rsidRPr="006D3BC7" w:rsidRDefault="005A40EE" w:rsidP="00F02CC4">
      <w:pPr>
        <w:jc w:val="center"/>
        <w:rPr>
          <w:rFonts w:ascii="Verdana" w:hAnsi="Verdana" w:cs="Arial"/>
          <w:b/>
          <w:color w:val="7030A0"/>
          <w:sz w:val="24"/>
          <w:szCs w:val="24"/>
        </w:rPr>
      </w:pPr>
      <w:r w:rsidRPr="006D3BC7">
        <w:rPr>
          <w:rFonts w:ascii="Verdana" w:hAnsi="Verdana" w:cs="Arial"/>
          <w:b/>
          <w:color w:val="7030A0"/>
          <w:sz w:val="24"/>
          <w:szCs w:val="24"/>
        </w:rPr>
        <w:t>DE M / MME ………………………</w:t>
      </w:r>
    </w:p>
    <w:p w14:paraId="180BA04C" w14:textId="77777777" w:rsidR="00F61A90" w:rsidRPr="006D3BC7" w:rsidRDefault="00F61A90">
      <w:pPr>
        <w:pStyle w:val="intituldelarrt"/>
        <w:rPr>
          <w:color w:val="7030A0"/>
          <w:sz w:val="20"/>
          <w:szCs w:val="20"/>
        </w:rPr>
      </w:pPr>
    </w:p>
    <w:p w14:paraId="2643EBE1" w14:textId="77777777" w:rsidR="005A40EE" w:rsidRPr="006D3BC7" w:rsidRDefault="005A40EE">
      <w:pPr>
        <w:pStyle w:val="VuConsidrant"/>
        <w:rPr>
          <w:rFonts w:ascii="Verdana" w:hAnsi="Verdana"/>
          <w:b/>
          <w:color w:val="7030A0"/>
        </w:rPr>
      </w:pPr>
    </w:p>
    <w:p w14:paraId="11113C42" w14:textId="4E154743" w:rsidR="002006E7" w:rsidRPr="006D3BC7" w:rsidRDefault="002006E7">
      <w:pPr>
        <w:pStyle w:val="VuConsidrant"/>
        <w:rPr>
          <w:rFonts w:ascii="Verdana" w:hAnsi="Verdana"/>
          <w:b/>
          <w:color w:val="7030A0"/>
        </w:rPr>
      </w:pPr>
      <w:r w:rsidRPr="006D3BC7">
        <w:rPr>
          <w:rFonts w:ascii="Verdana" w:hAnsi="Verdana"/>
          <w:b/>
          <w:color w:val="7030A0"/>
        </w:rPr>
        <w:t>Le</w:t>
      </w:r>
      <w:r w:rsidR="009F6C04" w:rsidRPr="006D3BC7">
        <w:rPr>
          <w:rFonts w:ascii="Verdana" w:hAnsi="Verdana"/>
          <w:b/>
          <w:color w:val="7030A0"/>
        </w:rPr>
        <w:t>/la</w:t>
      </w:r>
      <w:r w:rsidRPr="006D3BC7">
        <w:rPr>
          <w:rFonts w:ascii="Verdana" w:hAnsi="Verdana"/>
          <w:b/>
          <w:color w:val="7030A0"/>
        </w:rPr>
        <w:t xml:space="preserve"> Maire (ou le</w:t>
      </w:r>
      <w:r w:rsidR="009F6C04" w:rsidRPr="006D3BC7">
        <w:rPr>
          <w:rFonts w:ascii="Verdana" w:hAnsi="Verdana"/>
          <w:b/>
          <w:color w:val="7030A0"/>
        </w:rPr>
        <w:t>/la</w:t>
      </w:r>
      <w:r w:rsidRPr="006D3BC7">
        <w:rPr>
          <w:rFonts w:ascii="Verdana" w:hAnsi="Verdana"/>
          <w:b/>
          <w:color w:val="7030A0"/>
        </w:rPr>
        <w:t xml:space="preserve"> Président</w:t>
      </w:r>
      <w:r w:rsidR="009F6C04" w:rsidRPr="006D3BC7">
        <w:rPr>
          <w:rFonts w:ascii="Verdana" w:hAnsi="Verdana"/>
          <w:b/>
          <w:color w:val="7030A0"/>
        </w:rPr>
        <w:t>(e)</w:t>
      </w:r>
      <w:r w:rsidRPr="006D3BC7">
        <w:rPr>
          <w:rFonts w:ascii="Verdana" w:hAnsi="Verdana"/>
          <w:b/>
          <w:color w:val="7030A0"/>
        </w:rPr>
        <w:t xml:space="preserve">) de </w:t>
      </w:r>
      <w:r w:rsidR="00F10B03" w:rsidRPr="006D3BC7">
        <w:rPr>
          <w:rFonts w:ascii="Verdana" w:hAnsi="Verdana"/>
          <w:b/>
          <w:color w:val="7030A0"/>
        </w:rPr>
        <w:t>…</w:t>
      </w:r>
      <w:r w:rsidR="001421F4" w:rsidRPr="006D3BC7">
        <w:rPr>
          <w:rFonts w:ascii="Verdana" w:hAnsi="Verdana"/>
          <w:b/>
          <w:color w:val="7030A0"/>
        </w:rPr>
        <w:t>…………</w:t>
      </w:r>
      <w:r w:rsidR="00F10B03" w:rsidRPr="006D3BC7">
        <w:rPr>
          <w:rFonts w:ascii="Verdana" w:hAnsi="Verdana"/>
          <w:b/>
          <w:color w:val="7030A0"/>
        </w:rPr>
        <w:t>……</w:t>
      </w:r>
      <w:r w:rsidRPr="006D3BC7">
        <w:rPr>
          <w:rFonts w:ascii="Verdana" w:hAnsi="Verdana"/>
          <w:b/>
          <w:color w:val="7030A0"/>
        </w:rPr>
        <w:t>,</w:t>
      </w:r>
    </w:p>
    <w:p w14:paraId="5D416FBD" w14:textId="77777777" w:rsidR="002006E7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="002006E7" w:rsidRPr="00F61A90">
        <w:t xml:space="preserve"> le</w:t>
      </w:r>
      <w:proofErr w:type="gramEnd"/>
      <w:r w:rsidR="002006E7" w:rsidRPr="00F61A90">
        <w:t xml:space="preserve"> code général des collectivités territoriales,</w:t>
      </w:r>
    </w:p>
    <w:p w14:paraId="43A62E1F" w14:textId="31030F4D" w:rsidR="00C204D0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040C20">
        <w:t>le</w:t>
      </w:r>
      <w:proofErr w:type="gramEnd"/>
      <w:r w:rsidR="00040C20">
        <w:t xml:space="preserve"> code général de la fonction publique, notamment les articles </w:t>
      </w:r>
      <w:r w:rsidR="009F6C04" w:rsidRPr="009F6C04">
        <w:t>L.412-6 et L.412-7</w:t>
      </w:r>
      <w:r w:rsidR="009F6C04">
        <w:t>,</w:t>
      </w:r>
    </w:p>
    <w:p w14:paraId="594424EA" w14:textId="77777777" w:rsidR="002006E7" w:rsidRPr="00F61A90" w:rsidRDefault="00F61A90">
      <w:pPr>
        <w:pStyle w:val="VuConsidrant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proofErr w:type="gramEnd"/>
      <w:r w:rsidR="002006E7" w:rsidRPr="00F61A90">
        <w:t xml:space="preserve"> décret n° 86-68 du 13 janvier 1986 relatif aux positions de détachement, hors cadres, de disponibilité et de congé parental des fonctionnaires territoriaux,</w:t>
      </w:r>
    </w:p>
    <w:p w14:paraId="2649140E" w14:textId="77777777" w:rsidR="002006E7" w:rsidRPr="006D3BC7" w:rsidRDefault="00F61A90">
      <w:pPr>
        <w:pStyle w:val="VuConsidrant"/>
        <w:rPr>
          <w:color w:val="7030A0"/>
        </w:rPr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proofErr w:type="gramEnd"/>
      <w:r w:rsidR="002006E7" w:rsidRPr="00F61A90">
        <w:t xml:space="preserve"> </w:t>
      </w:r>
      <w:r w:rsidR="002006E7" w:rsidRPr="006D3BC7">
        <w:rPr>
          <w:color w:val="000000" w:themeColor="text1"/>
        </w:rPr>
        <w:t xml:space="preserve">décret n° </w:t>
      </w:r>
      <w:r w:rsidR="00F10B03" w:rsidRPr="006D3BC7">
        <w:rPr>
          <w:color w:val="7030A0"/>
        </w:rPr>
        <w:t>……</w:t>
      </w:r>
      <w:r w:rsidR="002006E7" w:rsidRPr="006D3BC7">
        <w:rPr>
          <w:color w:val="7030A0"/>
        </w:rPr>
        <w:t xml:space="preserve"> du </w:t>
      </w:r>
      <w:r w:rsidR="00F10B03" w:rsidRPr="006D3BC7">
        <w:rPr>
          <w:color w:val="7030A0"/>
        </w:rPr>
        <w:t>……</w:t>
      </w:r>
      <w:r w:rsidR="002006E7" w:rsidRPr="006D3BC7">
        <w:rPr>
          <w:color w:val="7030A0"/>
        </w:rPr>
        <w:t xml:space="preserve"> </w:t>
      </w:r>
      <w:r w:rsidR="002006E7" w:rsidRPr="006D3BC7">
        <w:rPr>
          <w:color w:val="000000" w:themeColor="text1"/>
        </w:rPr>
        <w:t xml:space="preserve">portant statut particulier du cadre d’emplois des </w:t>
      </w:r>
      <w:r w:rsidR="00F10B03" w:rsidRPr="006D3BC7">
        <w:rPr>
          <w:color w:val="7030A0"/>
        </w:rPr>
        <w:t>………</w:t>
      </w:r>
      <w:r w:rsidR="002006E7" w:rsidRPr="006D3BC7">
        <w:rPr>
          <w:color w:val="7030A0"/>
        </w:rPr>
        <w:t>,</w:t>
      </w:r>
    </w:p>
    <w:p w14:paraId="092601DC" w14:textId="6CFC5AA8" w:rsidR="005C361A" w:rsidRPr="00D83963" w:rsidRDefault="005C361A" w:rsidP="00D83963">
      <w:pPr>
        <w:pStyle w:val="VuConsidrant"/>
        <w:spacing w:before="100" w:beforeAutospacing="1" w:after="100" w:afterAutospacing="1"/>
        <w:rPr>
          <w:bCs/>
        </w:rPr>
      </w:pPr>
      <w:proofErr w:type="gramStart"/>
      <w:r w:rsidRPr="005C361A">
        <w:rPr>
          <w:b/>
        </w:rPr>
        <w:t>VU</w:t>
      </w:r>
      <w:r>
        <w:rPr>
          <w:b/>
        </w:rPr>
        <w:t xml:space="preserve"> </w:t>
      </w:r>
      <w:r w:rsidRPr="005C361A">
        <w:rPr>
          <w:b/>
        </w:rPr>
        <w:t xml:space="preserve"> </w:t>
      </w:r>
      <w:r w:rsidR="005D436C" w:rsidRPr="005D436C">
        <w:rPr>
          <w:bCs/>
        </w:rPr>
        <w:t>le</w:t>
      </w:r>
      <w:proofErr w:type="gramEnd"/>
      <w:r w:rsidR="005D436C" w:rsidRPr="005D436C">
        <w:rPr>
          <w:bCs/>
        </w:rPr>
        <w:t xml:space="preserve"> décret n°87-1097 du 30 décembre 1987 portant statut particulier du cadre d'emplois des administrateurs territoriaux</w:t>
      </w:r>
      <w:r w:rsidRPr="005D436C">
        <w:rPr>
          <w:bCs/>
        </w:rPr>
        <w:t>,</w:t>
      </w:r>
    </w:p>
    <w:p w14:paraId="1058C767" w14:textId="39181C24" w:rsidR="005D436C" w:rsidRPr="005D436C" w:rsidRDefault="005D436C" w:rsidP="00D83963">
      <w:pPr>
        <w:pStyle w:val="VuConsidrant"/>
        <w:spacing w:before="100" w:beforeAutospacing="1" w:after="100" w:afterAutospacing="1"/>
        <w:rPr>
          <w:bCs/>
        </w:rPr>
      </w:pPr>
      <w:proofErr w:type="gramStart"/>
      <w:r w:rsidRPr="005C361A">
        <w:rPr>
          <w:b/>
        </w:rPr>
        <w:t>VU</w:t>
      </w:r>
      <w:r>
        <w:rPr>
          <w:b/>
        </w:rPr>
        <w:t xml:space="preserve"> </w:t>
      </w:r>
      <w:r w:rsidRPr="005C361A">
        <w:rPr>
          <w:b/>
        </w:rPr>
        <w:t xml:space="preserve"> </w:t>
      </w:r>
      <w:r w:rsidRPr="005D436C">
        <w:rPr>
          <w:bCs/>
        </w:rPr>
        <w:t>le</w:t>
      </w:r>
      <w:proofErr w:type="gramEnd"/>
      <w:r w:rsidRPr="005D436C">
        <w:rPr>
          <w:bCs/>
        </w:rPr>
        <w:t xml:space="preserve"> décret n°87-109</w:t>
      </w:r>
      <w:r>
        <w:rPr>
          <w:bCs/>
        </w:rPr>
        <w:t>8</w:t>
      </w:r>
      <w:r w:rsidRPr="005D436C">
        <w:rPr>
          <w:bCs/>
        </w:rPr>
        <w:t xml:space="preserve"> du 30 décembre 1987 portant échelonnement indiciaire applicable aux administrateurs territoriaux</w:t>
      </w:r>
      <w:r>
        <w:rPr>
          <w:bCs/>
        </w:rPr>
        <w:t>,</w:t>
      </w:r>
    </w:p>
    <w:p w14:paraId="2A1A2577" w14:textId="5FFE47DF" w:rsidR="005D436C" w:rsidRDefault="00F61A90" w:rsidP="00D83963">
      <w:pPr>
        <w:pStyle w:val="VuConsidrant"/>
        <w:spacing w:before="100" w:beforeAutospacing="1" w:after="100" w:afterAutospacing="1"/>
      </w:pPr>
      <w:proofErr w:type="gramStart"/>
      <w:r w:rsidRPr="00F61A90">
        <w:rPr>
          <w:b/>
        </w:rPr>
        <w:t>VU</w:t>
      </w:r>
      <w:r>
        <w:t xml:space="preserve"> </w:t>
      </w:r>
      <w:r w:rsidRPr="00F61A90">
        <w:t xml:space="preserve"> </w:t>
      </w:r>
      <w:r w:rsidR="002006E7" w:rsidRPr="00F61A90">
        <w:t>le</w:t>
      </w:r>
      <w:proofErr w:type="gramEnd"/>
      <w:r w:rsidR="009F6C04">
        <w:t xml:space="preserve"> </w:t>
      </w:r>
      <w:r w:rsidR="00317CB6">
        <w:t>d</w:t>
      </w:r>
      <w:r w:rsidR="00317CB6" w:rsidRPr="00317CB6">
        <w:t>écret n° 2026-484 du 10 juin 2026 portant dispositions statutaires applicables aux emplois fonctionnels administratifs de direction des collectivités territoriales et des établissements publics locaux assimilés</w:t>
      </w:r>
      <w:r w:rsidR="002006E7" w:rsidRPr="00F61A90">
        <w:t>,</w:t>
      </w:r>
    </w:p>
    <w:p w14:paraId="02D7D79B" w14:textId="6FA60261" w:rsidR="00D83963" w:rsidRDefault="005D436C" w:rsidP="00D83963">
      <w:pPr>
        <w:pStyle w:val="VuConsidrant"/>
        <w:spacing w:before="100" w:beforeAutospacing="1" w:after="100" w:afterAutospacing="1"/>
      </w:pPr>
      <w:proofErr w:type="gramStart"/>
      <w:r w:rsidRPr="005D436C">
        <w:rPr>
          <w:b/>
          <w:bCs/>
        </w:rPr>
        <w:t>VU</w:t>
      </w:r>
      <w:r w:rsidRPr="005D436C">
        <w:t xml:space="preserve"> </w:t>
      </w:r>
      <w:r w:rsidR="006D3BC7">
        <w:t xml:space="preserve"> </w:t>
      </w:r>
      <w:r w:rsidRPr="005D436C">
        <w:t>le</w:t>
      </w:r>
      <w:proofErr w:type="gramEnd"/>
      <w:r w:rsidRPr="005D436C">
        <w:t xml:space="preserve"> décret n° 2026-487 du 10 juin 2026 relatif au régime indemnitaire des agents nommés ou recrutés dans certains emplois administratifs supérieurs de la fonction publique territoriale</w:t>
      </w:r>
      <w:r>
        <w:t>,</w:t>
      </w:r>
    </w:p>
    <w:p w14:paraId="4900AB0F" w14:textId="4EB6434A" w:rsidR="00D83963" w:rsidRPr="00F61A90" w:rsidRDefault="00D83963" w:rsidP="00D83963">
      <w:pPr>
        <w:pStyle w:val="VuConsidrant"/>
        <w:spacing w:before="100" w:beforeAutospacing="1" w:after="100" w:afterAutospacing="1"/>
      </w:pPr>
      <w:proofErr w:type="gramStart"/>
      <w:r w:rsidRPr="00D83963">
        <w:rPr>
          <w:b/>
          <w:bCs/>
        </w:rPr>
        <w:t>VU</w:t>
      </w:r>
      <w:r w:rsidRPr="00D83963">
        <w:t xml:space="preserve"> </w:t>
      </w:r>
      <w:r w:rsidR="006D3BC7">
        <w:t xml:space="preserve"> </w:t>
      </w:r>
      <w:r w:rsidRPr="006D3BC7">
        <w:t>l</w:t>
      </w:r>
      <w:r w:rsidRPr="00D83963">
        <w:t>’arrêté</w:t>
      </w:r>
      <w:proofErr w:type="gramEnd"/>
      <w:r w:rsidRPr="00D83963">
        <w:t xml:space="preserve"> du 3 juillet 2026 relatif à la répartition par niveaux des emplois relevant du décret n° 2026-484 du 10 juin 2026 portant dispositions statutaires applicables aux emplois fonctionnels administratifs de direction des collectivités territoriales et des établissements publics locaux assimilés,</w:t>
      </w:r>
    </w:p>
    <w:p w14:paraId="6EB5CC16" w14:textId="0F745D08" w:rsidR="00FD5D8D" w:rsidRPr="006D3BC7" w:rsidRDefault="009F6C04">
      <w:pPr>
        <w:pStyle w:val="VuConsidrant"/>
        <w:spacing w:before="120"/>
        <w:rPr>
          <w:bCs/>
          <w:color w:val="7030A0"/>
        </w:rPr>
      </w:pPr>
      <w:r w:rsidRPr="006D3BC7">
        <w:rPr>
          <w:b/>
          <w:color w:val="000000" w:themeColor="text1"/>
        </w:rPr>
        <w:t>VU</w:t>
      </w:r>
      <w:r w:rsidRPr="006D3BC7">
        <w:rPr>
          <w:bCs/>
          <w:color w:val="7030A0"/>
        </w:rPr>
        <w:t xml:space="preserve"> </w:t>
      </w:r>
      <w:r w:rsidRPr="006D3BC7">
        <w:rPr>
          <w:bCs/>
          <w:color w:val="000000" w:themeColor="text1"/>
        </w:rPr>
        <w:t xml:space="preserve">la délibération </w:t>
      </w:r>
      <w:r w:rsidRPr="006D3BC7">
        <w:rPr>
          <w:bCs/>
          <w:color w:val="7030A0"/>
        </w:rPr>
        <w:t xml:space="preserve">n° …… du …… </w:t>
      </w:r>
      <w:r w:rsidR="006D3BC7" w:rsidRPr="006D3BC7">
        <w:rPr>
          <w:bCs/>
          <w:color w:val="7030A0"/>
        </w:rPr>
        <w:t>(</w:t>
      </w:r>
      <w:r w:rsidR="006D3BC7" w:rsidRPr="006D3BC7">
        <w:rPr>
          <w:bCs/>
          <w:i/>
          <w:iCs/>
          <w:color w:val="7030A0"/>
        </w:rPr>
        <w:t>date</w:t>
      </w:r>
      <w:r w:rsidR="006D3BC7" w:rsidRPr="006D3BC7">
        <w:rPr>
          <w:bCs/>
          <w:color w:val="7030A0"/>
        </w:rPr>
        <w:t xml:space="preserve">) </w:t>
      </w:r>
      <w:r w:rsidRPr="006D3BC7">
        <w:rPr>
          <w:bCs/>
          <w:color w:val="000000" w:themeColor="text1"/>
        </w:rPr>
        <w:t xml:space="preserve">portant création d’un emploi fonctionnel de </w:t>
      </w:r>
      <w:r w:rsidRPr="006D3BC7">
        <w:rPr>
          <w:bCs/>
          <w:color w:val="7030A0"/>
        </w:rPr>
        <w:t>…… (</w:t>
      </w:r>
      <w:r w:rsidRPr="006D3BC7">
        <w:rPr>
          <w:bCs/>
          <w:i/>
          <w:iCs/>
          <w:color w:val="7030A0"/>
        </w:rPr>
        <w:t>DGS ou DGAS</w:t>
      </w:r>
      <w:r w:rsidRPr="006D3BC7">
        <w:rPr>
          <w:bCs/>
          <w:color w:val="7030A0"/>
        </w:rPr>
        <w:t>) des communes (</w:t>
      </w:r>
      <w:r w:rsidRPr="006D3BC7">
        <w:rPr>
          <w:bCs/>
          <w:i/>
          <w:iCs/>
          <w:color w:val="7030A0"/>
        </w:rPr>
        <w:t>ou des EPCI</w:t>
      </w:r>
      <w:r w:rsidRPr="006D3BC7">
        <w:rPr>
          <w:bCs/>
          <w:color w:val="7030A0"/>
        </w:rPr>
        <w:t xml:space="preserve">) de …… à …… </w:t>
      </w:r>
      <w:r w:rsidRPr="006D3BC7">
        <w:rPr>
          <w:bCs/>
          <w:color w:val="000000" w:themeColor="text1"/>
        </w:rPr>
        <w:t>habitants</w:t>
      </w:r>
      <w:r w:rsidR="005C4D0D" w:rsidRPr="006D3BC7">
        <w:rPr>
          <w:bCs/>
          <w:color w:val="7030A0"/>
        </w:rPr>
        <w:t>,</w:t>
      </w:r>
    </w:p>
    <w:p w14:paraId="209ECB19" w14:textId="4F0DCEEA" w:rsidR="005476AE" w:rsidRPr="006D3BC7" w:rsidRDefault="005476AE">
      <w:pPr>
        <w:pStyle w:val="VuConsidrant"/>
        <w:spacing w:before="120"/>
        <w:rPr>
          <w:bCs/>
          <w:color w:val="7030A0"/>
        </w:rPr>
      </w:pPr>
      <w:r w:rsidRPr="006D3BC7">
        <w:rPr>
          <w:bCs/>
          <w:color w:val="7030A0"/>
        </w:rPr>
        <w:t>(</w:t>
      </w:r>
      <w:r w:rsidRPr="006D3BC7">
        <w:rPr>
          <w:bCs/>
          <w:i/>
          <w:iCs/>
          <w:color w:val="7030A0"/>
        </w:rPr>
        <w:t>Le cas échéant</w:t>
      </w:r>
      <w:r w:rsidRPr="006D3BC7">
        <w:rPr>
          <w:bCs/>
          <w:color w:val="7030A0"/>
        </w:rPr>
        <w:t xml:space="preserve">) </w:t>
      </w:r>
      <w:r w:rsidRPr="006D3BC7">
        <w:rPr>
          <w:b/>
          <w:color w:val="000000" w:themeColor="text1"/>
        </w:rPr>
        <w:t>VU</w:t>
      </w:r>
      <w:r w:rsidRPr="006D3BC7">
        <w:rPr>
          <w:bCs/>
          <w:color w:val="000000" w:themeColor="text1"/>
        </w:rPr>
        <w:t xml:space="preserve"> la délibération n° </w:t>
      </w:r>
      <w:r w:rsidRPr="006D3BC7">
        <w:rPr>
          <w:bCs/>
          <w:color w:val="7030A0"/>
        </w:rPr>
        <w:t xml:space="preserve">…  </w:t>
      </w:r>
      <w:proofErr w:type="gramStart"/>
      <w:r w:rsidRPr="006D3BC7">
        <w:rPr>
          <w:bCs/>
          <w:color w:val="7030A0"/>
        </w:rPr>
        <w:t>du</w:t>
      </w:r>
      <w:proofErr w:type="gramEnd"/>
      <w:r w:rsidRPr="006D3BC7">
        <w:rPr>
          <w:bCs/>
          <w:color w:val="7030A0"/>
        </w:rPr>
        <w:t xml:space="preserve"> </w:t>
      </w:r>
      <w:proofErr w:type="gramStart"/>
      <w:r w:rsidRPr="006D3BC7">
        <w:rPr>
          <w:bCs/>
          <w:color w:val="7030A0"/>
        </w:rPr>
        <w:t>…….</w:t>
      </w:r>
      <w:proofErr w:type="gramEnd"/>
      <w:r w:rsidRPr="006D3BC7">
        <w:rPr>
          <w:bCs/>
          <w:color w:val="7030A0"/>
        </w:rPr>
        <w:t>. (</w:t>
      </w:r>
      <w:proofErr w:type="gramStart"/>
      <w:r w:rsidRPr="006D3BC7">
        <w:rPr>
          <w:bCs/>
          <w:i/>
          <w:iCs/>
          <w:color w:val="7030A0"/>
        </w:rPr>
        <w:t>date</w:t>
      </w:r>
      <w:proofErr w:type="gramEnd"/>
      <w:r w:rsidRPr="006D3BC7">
        <w:rPr>
          <w:bCs/>
          <w:color w:val="7030A0"/>
        </w:rPr>
        <w:t xml:space="preserve">) </w:t>
      </w:r>
      <w:r w:rsidRPr="006D3BC7">
        <w:rPr>
          <w:bCs/>
          <w:color w:val="000000" w:themeColor="text1"/>
        </w:rPr>
        <w:t>assimilant</w:t>
      </w:r>
      <w:r w:rsidRPr="006D3BC7">
        <w:rPr>
          <w:bCs/>
          <w:color w:val="7030A0"/>
        </w:rPr>
        <w:t xml:space="preserve"> ………………  (</w:t>
      </w:r>
      <w:proofErr w:type="gramStart"/>
      <w:r w:rsidRPr="006D3BC7">
        <w:rPr>
          <w:bCs/>
          <w:i/>
          <w:iCs/>
          <w:color w:val="7030A0"/>
        </w:rPr>
        <w:t>catégorie</w:t>
      </w:r>
      <w:proofErr w:type="gramEnd"/>
      <w:r w:rsidRPr="006D3BC7">
        <w:rPr>
          <w:bCs/>
          <w:i/>
          <w:iCs/>
          <w:color w:val="7030A0"/>
        </w:rPr>
        <w:t xml:space="preserve"> de l’établissement</w:t>
      </w:r>
      <w:r w:rsidRPr="006D3BC7">
        <w:rPr>
          <w:bCs/>
          <w:color w:val="7030A0"/>
        </w:rPr>
        <w:t xml:space="preserve">) </w:t>
      </w:r>
      <w:r w:rsidRPr="006D3BC7">
        <w:rPr>
          <w:bCs/>
          <w:color w:val="000000" w:themeColor="text1"/>
        </w:rPr>
        <w:t xml:space="preserve">à une commune de plus de </w:t>
      </w:r>
      <w:r w:rsidRPr="006D3BC7">
        <w:rPr>
          <w:bCs/>
          <w:color w:val="7030A0"/>
        </w:rPr>
        <w:t>………</w:t>
      </w:r>
      <w:proofErr w:type="gramStart"/>
      <w:r w:rsidRPr="006D3BC7">
        <w:rPr>
          <w:bCs/>
          <w:color w:val="7030A0"/>
        </w:rPr>
        <w:t>…….</w:t>
      </w:r>
      <w:proofErr w:type="gramEnd"/>
      <w:r w:rsidRPr="006D3BC7">
        <w:rPr>
          <w:bCs/>
          <w:color w:val="7030A0"/>
        </w:rPr>
        <w:t>.  (</w:t>
      </w:r>
      <w:proofErr w:type="gramStart"/>
      <w:r w:rsidRPr="006D3BC7">
        <w:rPr>
          <w:bCs/>
          <w:i/>
          <w:iCs/>
          <w:color w:val="7030A0"/>
        </w:rPr>
        <w:t>nombre</w:t>
      </w:r>
      <w:proofErr w:type="gramEnd"/>
      <w:r w:rsidRPr="006D3BC7">
        <w:rPr>
          <w:bCs/>
          <w:color w:val="7030A0"/>
        </w:rPr>
        <w:t xml:space="preserve">) </w:t>
      </w:r>
      <w:r w:rsidRPr="006D3BC7">
        <w:rPr>
          <w:bCs/>
          <w:color w:val="000000" w:themeColor="text1"/>
        </w:rPr>
        <w:t>habitants</w:t>
      </w:r>
      <w:r w:rsidRPr="006D3BC7">
        <w:rPr>
          <w:bCs/>
          <w:color w:val="7030A0"/>
        </w:rPr>
        <w:t>,</w:t>
      </w:r>
    </w:p>
    <w:p w14:paraId="318B577C" w14:textId="5D0B6551" w:rsidR="009F6C04" w:rsidRPr="006D3BC7" w:rsidRDefault="00F61A90">
      <w:pPr>
        <w:pStyle w:val="VuConsidrant"/>
        <w:rPr>
          <w:color w:val="7030A0"/>
        </w:rPr>
      </w:pPr>
      <w:proofErr w:type="gramStart"/>
      <w:r w:rsidRPr="006D3BC7">
        <w:rPr>
          <w:b/>
          <w:color w:val="000000" w:themeColor="text1"/>
        </w:rPr>
        <w:t>VU</w:t>
      </w:r>
      <w:r w:rsidR="006D3BC7" w:rsidRPr="006D3BC7">
        <w:rPr>
          <w:b/>
          <w:color w:val="000000" w:themeColor="text1"/>
        </w:rPr>
        <w:t xml:space="preserve">  </w:t>
      </w:r>
      <w:r w:rsidR="009F6C04" w:rsidRPr="006D3BC7">
        <w:rPr>
          <w:color w:val="000000" w:themeColor="text1"/>
        </w:rPr>
        <w:t>la</w:t>
      </w:r>
      <w:proofErr w:type="gramEnd"/>
      <w:r w:rsidR="009F6C04" w:rsidRPr="006D3BC7">
        <w:rPr>
          <w:color w:val="000000" w:themeColor="text1"/>
        </w:rPr>
        <w:t xml:space="preserve"> déclaration de vacance d’emploi </w:t>
      </w:r>
      <w:r w:rsidR="009F6C04" w:rsidRPr="006D3BC7">
        <w:rPr>
          <w:color w:val="7030A0"/>
        </w:rPr>
        <w:t xml:space="preserve">n°…… effectuée le…. </w:t>
      </w:r>
      <w:proofErr w:type="gramStart"/>
      <w:r w:rsidR="009F6C04" w:rsidRPr="006D3BC7">
        <w:rPr>
          <w:color w:val="000000" w:themeColor="text1"/>
        </w:rPr>
        <w:t>auprès</w:t>
      </w:r>
      <w:proofErr w:type="gramEnd"/>
      <w:r w:rsidR="009F6C04" w:rsidRPr="006D3BC7">
        <w:rPr>
          <w:color w:val="000000" w:themeColor="text1"/>
        </w:rPr>
        <w:t xml:space="preserve"> du Centre de Gestion,</w:t>
      </w:r>
    </w:p>
    <w:p w14:paraId="14343AB9" w14:textId="193AAEB8" w:rsidR="00043E89" w:rsidRPr="006D3BC7" w:rsidRDefault="00043E89" w:rsidP="00043E89">
      <w:pPr>
        <w:pStyle w:val="VuConsidrant"/>
        <w:rPr>
          <w:color w:val="7030A0"/>
        </w:rPr>
      </w:pPr>
      <w:proofErr w:type="gramStart"/>
      <w:r w:rsidRPr="006D3BC7">
        <w:rPr>
          <w:b/>
          <w:bCs/>
          <w:color w:val="000000" w:themeColor="text1"/>
        </w:rPr>
        <w:t>VU</w:t>
      </w:r>
      <w:r w:rsidRPr="006D3BC7">
        <w:rPr>
          <w:color w:val="000000" w:themeColor="text1"/>
        </w:rPr>
        <w:t xml:space="preserve"> </w:t>
      </w:r>
      <w:r w:rsidR="006D3BC7" w:rsidRPr="006D3BC7">
        <w:rPr>
          <w:color w:val="000000" w:themeColor="text1"/>
        </w:rPr>
        <w:t xml:space="preserve"> </w:t>
      </w:r>
      <w:r w:rsidRPr="006D3BC7">
        <w:rPr>
          <w:color w:val="000000" w:themeColor="text1"/>
        </w:rPr>
        <w:t>la</w:t>
      </w:r>
      <w:proofErr w:type="gramEnd"/>
      <w:r w:rsidRPr="006D3BC7">
        <w:rPr>
          <w:color w:val="000000" w:themeColor="text1"/>
        </w:rPr>
        <w:t xml:space="preserve"> publication de l’avis de création ou de vacance d’emploi sur l’espace numérique commun aux trois versants de la fonction publique </w:t>
      </w:r>
      <w:r w:rsidRPr="006D3BC7">
        <w:rPr>
          <w:color w:val="7030A0"/>
        </w:rPr>
        <w:t>à compter du ………………,</w:t>
      </w:r>
    </w:p>
    <w:p w14:paraId="30E3B778" w14:textId="7B4D7799" w:rsidR="002006E7" w:rsidRDefault="009F6C04">
      <w:pPr>
        <w:pStyle w:val="VuConsidrant"/>
      </w:pPr>
      <w:proofErr w:type="gramStart"/>
      <w:r w:rsidRPr="009F6C04">
        <w:rPr>
          <w:b/>
          <w:bCs/>
        </w:rPr>
        <w:t>VU</w:t>
      </w:r>
      <w:r w:rsidR="006D3BC7">
        <w:rPr>
          <w:b/>
          <w:bCs/>
        </w:rPr>
        <w:t xml:space="preserve"> </w:t>
      </w:r>
      <w:r>
        <w:t xml:space="preserve"> </w:t>
      </w:r>
      <w:r w:rsidRPr="009F6C04">
        <w:t>la</w:t>
      </w:r>
      <w:proofErr w:type="gramEnd"/>
      <w:r w:rsidRPr="009F6C04">
        <w:t xml:space="preserve"> demande écrite en date du </w:t>
      </w:r>
      <w:r w:rsidRPr="006D3BC7">
        <w:rPr>
          <w:color w:val="7030A0"/>
        </w:rPr>
        <w:t>……</w:t>
      </w:r>
      <w:r w:rsidRPr="009F6C04">
        <w:t xml:space="preserve"> de mise en détachement sur l’emploi fonctionnel de </w:t>
      </w:r>
      <w:r w:rsidRPr="006D3BC7">
        <w:rPr>
          <w:color w:val="7030A0"/>
        </w:rPr>
        <w:t>……</w:t>
      </w:r>
      <w:r w:rsidRPr="009F6C04">
        <w:t xml:space="preserve"> présentée par M</w:t>
      </w:r>
      <w:r>
        <w:t>./Mme</w:t>
      </w:r>
      <w:r w:rsidRPr="009F6C04">
        <w:t xml:space="preserve"> </w:t>
      </w:r>
      <w:r w:rsidRPr="006D3BC7">
        <w:rPr>
          <w:color w:val="7030A0"/>
        </w:rPr>
        <w:t>………</w:t>
      </w:r>
      <w:r w:rsidR="00273EE2" w:rsidRPr="00F61A90">
        <w:t xml:space="preserve">, </w:t>
      </w:r>
    </w:p>
    <w:p w14:paraId="392DF997" w14:textId="574E76A8" w:rsidR="005476AE" w:rsidRDefault="005476AE" w:rsidP="005476AE">
      <w:pPr>
        <w:pStyle w:val="VuConsidrant"/>
      </w:pPr>
      <w:proofErr w:type="gramStart"/>
      <w:r w:rsidRPr="005476AE">
        <w:rPr>
          <w:b/>
          <w:bCs/>
        </w:rPr>
        <w:t>VU</w:t>
      </w:r>
      <w:r w:rsidRPr="005476AE">
        <w:t xml:space="preserve"> </w:t>
      </w:r>
      <w:r w:rsidR="006D3BC7">
        <w:t xml:space="preserve"> </w:t>
      </w:r>
      <w:r w:rsidRPr="005476AE">
        <w:t>l’arrêté</w:t>
      </w:r>
      <w:proofErr w:type="gramEnd"/>
      <w:r w:rsidRPr="005476AE">
        <w:t xml:space="preserve"> en date du </w:t>
      </w:r>
      <w:r w:rsidRPr="006D3BC7">
        <w:rPr>
          <w:color w:val="7030A0"/>
        </w:rPr>
        <w:t>……</w:t>
      </w:r>
      <w:r w:rsidRPr="005476AE">
        <w:t xml:space="preserve"> fixant la dernière situation de M</w:t>
      </w:r>
      <w:r>
        <w:t>/M</w:t>
      </w:r>
      <w:r w:rsidR="006D3BC7">
        <w:t>me</w:t>
      </w:r>
      <w:r w:rsidRPr="005476AE">
        <w:t xml:space="preserve"> </w:t>
      </w:r>
      <w:r w:rsidRPr="006D3BC7">
        <w:rPr>
          <w:color w:val="7030A0"/>
        </w:rPr>
        <w:t>……… (</w:t>
      </w:r>
      <w:r w:rsidRPr="006D3BC7">
        <w:rPr>
          <w:i/>
          <w:iCs/>
          <w:color w:val="7030A0"/>
        </w:rPr>
        <w:t>grade</w:t>
      </w:r>
      <w:r w:rsidRPr="006D3BC7">
        <w:rPr>
          <w:color w:val="7030A0"/>
        </w:rPr>
        <w:t xml:space="preserve">) …… </w:t>
      </w:r>
      <w:r>
        <w:t>classé(e)</w:t>
      </w:r>
      <w:r w:rsidRPr="005476AE">
        <w:t xml:space="preserve"> au </w:t>
      </w:r>
      <w:r w:rsidRPr="006D3BC7">
        <w:rPr>
          <w:color w:val="7030A0"/>
        </w:rPr>
        <w:t>…… échelon</w:t>
      </w:r>
      <w:r w:rsidRPr="005476AE">
        <w:t xml:space="preserve">, </w:t>
      </w:r>
      <w:r w:rsidRPr="006D3BC7">
        <w:rPr>
          <w:color w:val="7030A0"/>
        </w:rPr>
        <w:t>Indice Brut ……, Indice Majoré ……, avec une ancienneté de ……,</w:t>
      </w:r>
    </w:p>
    <w:p w14:paraId="2954267E" w14:textId="45B82396" w:rsidR="005476AE" w:rsidRDefault="005476AE" w:rsidP="005476AE">
      <w:pPr>
        <w:pStyle w:val="VuConsidrant"/>
      </w:pPr>
      <w:r w:rsidRPr="006D3BC7">
        <w:rPr>
          <w:color w:val="7030A0"/>
        </w:rPr>
        <w:lastRenderedPageBreak/>
        <w:t>(</w:t>
      </w:r>
      <w:r w:rsidRPr="006D3BC7">
        <w:rPr>
          <w:i/>
          <w:iCs/>
          <w:color w:val="7030A0"/>
        </w:rPr>
        <w:t>Le cas échéant</w:t>
      </w:r>
      <w:r w:rsidRPr="006D3BC7">
        <w:rPr>
          <w:color w:val="7030A0"/>
        </w:rPr>
        <w:t xml:space="preserve">) </w:t>
      </w:r>
      <w:r w:rsidRPr="005476AE">
        <w:rPr>
          <w:b/>
          <w:bCs/>
        </w:rPr>
        <w:t>VU</w:t>
      </w:r>
      <w:r w:rsidRPr="005476AE">
        <w:t xml:space="preserve"> l’arrêté en date du </w:t>
      </w:r>
      <w:r w:rsidRPr="006D3BC7">
        <w:rPr>
          <w:color w:val="7030A0"/>
        </w:rPr>
        <w:t xml:space="preserve">…… </w:t>
      </w:r>
      <w:r w:rsidRPr="005476AE">
        <w:t>fixant la dernière situation de M/</w:t>
      </w:r>
      <w:r w:rsidRPr="006D3BC7">
        <w:rPr>
          <w:color w:val="7030A0"/>
        </w:rPr>
        <w:t>M</w:t>
      </w:r>
      <w:r w:rsidR="006D3BC7" w:rsidRPr="006D3BC7">
        <w:rPr>
          <w:color w:val="7030A0"/>
        </w:rPr>
        <w:t>me</w:t>
      </w:r>
      <w:r w:rsidRPr="006D3BC7">
        <w:rPr>
          <w:color w:val="7030A0"/>
        </w:rPr>
        <w:t xml:space="preserve"> …</w:t>
      </w:r>
      <w:proofErr w:type="gramStart"/>
      <w:r w:rsidRPr="006D3BC7">
        <w:rPr>
          <w:color w:val="7030A0"/>
        </w:rPr>
        <w:t>……</w:t>
      </w:r>
      <w:r w:rsidR="007F0E13" w:rsidRPr="006D3BC7">
        <w:rPr>
          <w:color w:val="7030A0"/>
        </w:rPr>
        <w:t>.</w:t>
      </w:r>
      <w:proofErr w:type="gramEnd"/>
      <w:r w:rsidR="007F0E13" w:rsidRPr="006D3BC7">
        <w:rPr>
          <w:color w:val="7030A0"/>
        </w:rPr>
        <w:t>.</w:t>
      </w:r>
      <w:r w:rsidRPr="006D3BC7">
        <w:rPr>
          <w:color w:val="7030A0"/>
        </w:rPr>
        <w:t xml:space="preserve"> </w:t>
      </w:r>
      <w:proofErr w:type="gramStart"/>
      <w:r w:rsidRPr="005476AE">
        <w:t>et</w:t>
      </w:r>
      <w:proofErr w:type="gramEnd"/>
      <w:r w:rsidRPr="005476AE">
        <w:t xml:space="preserve"> le classant dans l’emploi fonctionnel de </w:t>
      </w:r>
      <w:r w:rsidRPr="006D3BC7">
        <w:rPr>
          <w:color w:val="7030A0"/>
        </w:rPr>
        <w:t>…………</w:t>
      </w:r>
      <w:proofErr w:type="gramStart"/>
      <w:r w:rsidRPr="006D3BC7">
        <w:rPr>
          <w:color w:val="7030A0"/>
        </w:rPr>
        <w:t xml:space="preserve"> ….</w:t>
      </w:r>
      <w:proofErr w:type="gramEnd"/>
      <w:r w:rsidRPr="006D3BC7">
        <w:rPr>
          <w:color w:val="7030A0"/>
        </w:rPr>
        <w:t>.… (</w:t>
      </w:r>
      <w:proofErr w:type="gramStart"/>
      <w:r w:rsidRPr="006D3BC7">
        <w:rPr>
          <w:i/>
          <w:iCs/>
          <w:color w:val="7030A0"/>
        </w:rPr>
        <w:t>préciser</w:t>
      </w:r>
      <w:proofErr w:type="gramEnd"/>
      <w:r w:rsidRPr="006D3BC7">
        <w:rPr>
          <w:i/>
          <w:iCs/>
          <w:color w:val="7030A0"/>
        </w:rPr>
        <w:t xml:space="preserve"> l’emploi concerné et la strate de la collectivité</w:t>
      </w:r>
      <w:r w:rsidRPr="006D3BC7">
        <w:rPr>
          <w:color w:val="7030A0"/>
        </w:rPr>
        <w:t xml:space="preserve">) </w:t>
      </w:r>
      <w:r w:rsidRPr="005476AE">
        <w:t>au ...</w:t>
      </w:r>
      <w:r>
        <w:t>...</w:t>
      </w:r>
      <w:r w:rsidRPr="005476AE">
        <w:t xml:space="preserve"> échelon, </w:t>
      </w:r>
      <w:r w:rsidRPr="006D3BC7">
        <w:rPr>
          <w:color w:val="7030A0"/>
        </w:rPr>
        <w:t xml:space="preserve">Indice Brut </w:t>
      </w:r>
      <w:proofErr w:type="gramStart"/>
      <w:r w:rsidRPr="006D3BC7">
        <w:rPr>
          <w:color w:val="7030A0"/>
        </w:rPr>
        <w:t>…....</w:t>
      </w:r>
      <w:proofErr w:type="gramEnd"/>
      <w:r w:rsidRPr="006D3BC7">
        <w:rPr>
          <w:color w:val="7030A0"/>
        </w:rPr>
        <w:t>, Indice Majoré ........., avec une ancienneté de …</w:t>
      </w:r>
      <w:proofErr w:type="gramStart"/>
      <w:r w:rsidRPr="006D3BC7">
        <w:rPr>
          <w:color w:val="7030A0"/>
        </w:rPr>
        <w:t>…….</w:t>
      </w:r>
      <w:proofErr w:type="gramEnd"/>
      <w:r w:rsidRPr="006D3BC7">
        <w:rPr>
          <w:color w:val="7030A0"/>
        </w:rPr>
        <w:t>….</w:t>
      </w:r>
      <w:r w:rsidR="00146F9D" w:rsidRPr="006D3BC7">
        <w:rPr>
          <w:color w:val="7030A0"/>
        </w:rPr>
        <w:t xml:space="preserve"> (</w:t>
      </w:r>
      <w:proofErr w:type="gramStart"/>
      <w:r w:rsidR="00146F9D" w:rsidRPr="006D3BC7">
        <w:rPr>
          <w:i/>
          <w:iCs/>
          <w:color w:val="7030A0"/>
        </w:rPr>
        <w:t>année</w:t>
      </w:r>
      <w:proofErr w:type="gramEnd"/>
      <w:r w:rsidR="00146F9D" w:rsidRPr="006D3BC7">
        <w:rPr>
          <w:i/>
          <w:iCs/>
          <w:color w:val="7030A0"/>
        </w:rPr>
        <w:t>, mois et jours</w:t>
      </w:r>
      <w:r w:rsidR="00146F9D" w:rsidRPr="006D3BC7">
        <w:rPr>
          <w:color w:val="7030A0"/>
        </w:rPr>
        <w:t>),</w:t>
      </w:r>
    </w:p>
    <w:p w14:paraId="6FB45E10" w14:textId="124DA439" w:rsidR="00146F9D" w:rsidRDefault="00146F9D" w:rsidP="005476AE">
      <w:pPr>
        <w:pStyle w:val="VuConsidrant"/>
      </w:pPr>
      <w:proofErr w:type="gramStart"/>
      <w:r>
        <w:rPr>
          <w:b/>
          <w:bCs/>
        </w:rPr>
        <w:t>VU</w:t>
      </w:r>
      <w:r w:rsidRPr="00146F9D">
        <w:t xml:space="preserve"> </w:t>
      </w:r>
      <w:r w:rsidR="006D3BC7">
        <w:t xml:space="preserve"> </w:t>
      </w:r>
      <w:r w:rsidRPr="00146F9D">
        <w:t>la</w:t>
      </w:r>
      <w:proofErr w:type="gramEnd"/>
      <w:r w:rsidRPr="00146F9D">
        <w:t xml:space="preserve"> déclaration d’intérêts</w:t>
      </w:r>
      <w:r>
        <w:t xml:space="preserve"> </w:t>
      </w:r>
      <w:r w:rsidR="00043E89">
        <w:t xml:space="preserve">transmise par l’agent </w:t>
      </w:r>
      <w:r>
        <w:t xml:space="preserve">en date du </w:t>
      </w:r>
      <w:r w:rsidRPr="006D3BC7">
        <w:rPr>
          <w:color w:val="7030A0"/>
        </w:rPr>
        <w:t>……</w:t>
      </w:r>
      <w:r w:rsidRPr="00146F9D">
        <w:t>,</w:t>
      </w:r>
      <w:r>
        <w:t xml:space="preserve"> et considérant</w:t>
      </w:r>
      <w:r w:rsidRPr="00146F9D">
        <w:t xml:space="preserve"> que l’agent ne se trouve pas dans une situation de conflit d'intérêts.</w:t>
      </w:r>
    </w:p>
    <w:p w14:paraId="3760378D" w14:textId="77777777" w:rsidR="00146F9D" w:rsidRDefault="00146F9D" w:rsidP="005476AE">
      <w:pPr>
        <w:pStyle w:val="VuConsidrant"/>
      </w:pPr>
    </w:p>
    <w:p w14:paraId="2D103A7B" w14:textId="77777777" w:rsidR="005476AE" w:rsidRDefault="005476AE" w:rsidP="005A40EE">
      <w:pPr>
        <w:jc w:val="center"/>
        <w:rPr>
          <w:rFonts w:ascii="Verdana" w:hAnsi="Verdana"/>
          <w:b/>
          <w:sz w:val="24"/>
        </w:rPr>
      </w:pPr>
    </w:p>
    <w:p w14:paraId="381D4DA2" w14:textId="77777777" w:rsidR="005476AE" w:rsidRDefault="005476AE" w:rsidP="005A40EE">
      <w:pPr>
        <w:jc w:val="center"/>
        <w:rPr>
          <w:rFonts w:ascii="Verdana" w:hAnsi="Verdana"/>
          <w:b/>
          <w:sz w:val="24"/>
        </w:rPr>
      </w:pPr>
    </w:p>
    <w:p w14:paraId="12207AC5" w14:textId="62A03BA6" w:rsidR="005A40EE" w:rsidRDefault="005A40EE" w:rsidP="00E10A2F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ARRÊTE</w:t>
      </w:r>
    </w:p>
    <w:p w14:paraId="7454D9A6" w14:textId="77777777" w:rsidR="005A40EE" w:rsidRDefault="005A40EE" w:rsidP="00C204D0">
      <w:pPr>
        <w:pStyle w:val="articlen"/>
        <w:spacing w:before="60"/>
      </w:pPr>
    </w:p>
    <w:p w14:paraId="3FE3D9A5" w14:textId="7D947C19" w:rsidR="00FD5D8D" w:rsidRDefault="00FD5D8D" w:rsidP="00C204D0">
      <w:pPr>
        <w:pStyle w:val="articlen"/>
        <w:spacing w:before="60"/>
      </w:pPr>
      <w:r>
        <w:t xml:space="preserve">ARTICLE </w:t>
      </w:r>
      <w:r w:rsidR="002549F0">
        <w:rPr>
          <w:rFonts w:ascii="Calibri" w:hAnsi="Calibri" w:cs="Calibri"/>
        </w:rPr>
        <w:t>1</w:t>
      </w:r>
      <w:r w:rsidR="002549F0">
        <w:rPr>
          <w:rFonts w:ascii="Calibri" w:hAnsi="Calibri" w:cs="Calibri"/>
          <w:vertAlign w:val="superscript"/>
        </w:rPr>
        <w:t>er</w:t>
      </w:r>
    </w:p>
    <w:p w14:paraId="55897DA3" w14:textId="517B2E5D" w:rsidR="00FD5D8D" w:rsidRDefault="002006E7" w:rsidP="00C204D0">
      <w:pPr>
        <w:pStyle w:val="articlen"/>
        <w:spacing w:before="60"/>
        <w:rPr>
          <w:b w:val="0"/>
        </w:rPr>
      </w:pPr>
      <w:r w:rsidRPr="00F61A90">
        <w:rPr>
          <w:b w:val="0"/>
        </w:rPr>
        <w:t xml:space="preserve">A compter du </w:t>
      </w:r>
      <w:r w:rsidR="00F10B03" w:rsidRPr="006D3BC7">
        <w:rPr>
          <w:b w:val="0"/>
          <w:color w:val="7030A0"/>
        </w:rPr>
        <w:t>……</w:t>
      </w:r>
      <w:r w:rsidR="002549F0">
        <w:rPr>
          <w:b w:val="0"/>
        </w:rPr>
        <w:t xml:space="preserve">, M/Mme </w:t>
      </w:r>
      <w:r w:rsidR="002549F0" w:rsidRPr="006D3BC7">
        <w:rPr>
          <w:b w:val="0"/>
          <w:color w:val="7030A0"/>
        </w:rPr>
        <w:t>……………</w:t>
      </w:r>
      <w:r w:rsidR="002549F0">
        <w:rPr>
          <w:b w:val="0"/>
        </w:rPr>
        <w:t xml:space="preserve"> </w:t>
      </w:r>
      <w:r w:rsidR="002549F0" w:rsidRPr="002549F0">
        <w:rPr>
          <w:b w:val="0"/>
        </w:rPr>
        <w:t xml:space="preserve">est détaché(e) dans l’emploi fonctionnel de </w:t>
      </w:r>
      <w:proofErr w:type="gramStart"/>
      <w:r w:rsidR="006D3BC7" w:rsidRPr="006D3BC7">
        <w:rPr>
          <w:b w:val="0"/>
          <w:color w:val="7030A0"/>
        </w:rPr>
        <w:t>…….</w:t>
      </w:r>
      <w:proofErr w:type="gramEnd"/>
      <w:r w:rsidR="006D3BC7" w:rsidRPr="006D3BC7">
        <w:rPr>
          <w:b w:val="0"/>
          <w:color w:val="7030A0"/>
        </w:rPr>
        <w:t xml:space="preserve">. </w:t>
      </w:r>
      <w:r w:rsidR="002549F0" w:rsidRPr="006D3BC7">
        <w:rPr>
          <w:b w:val="0"/>
          <w:color w:val="7030A0"/>
        </w:rPr>
        <w:t>(</w:t>
      </w:r>
      <w:r w:rsidR="002549F0" w:rsidRPr="006D3BC7">
        <w:rPr>
          <w:b w:val="0"/>
          <w:i/>
          <w:iCs/>
          <w:color w:val="7030A0"/>
        </w:rPr>
        <w:t>DGS ou DGAS</w:t>
      </w:r>
      <w:r w:rsidR="002549F0" w:rsidRPr="006D3BC7">
        <w:rPr>
          <w:b w:val="0"/>
          <w:color w:val="7030A0"/>
        </w:rPr>
        <w:t xml:space="preserve">) </w:t>
      </w:r>
      <w:r w:rsidR="002549F0" w:rsidRPr="002549F0">
        <w:rPr>
          <w:b w:val="0"/>
        </w:rPr>
        <w:t xml:space="preserve">des communes </w:t>
      </w:r>
      <w:r w:rsidR="002549F0">
        <w:rPr>
          <w:b w:val="0"/>
        </w:rPr>
        <w:t xml:space="preserve">et </w:t>
      </w:r>
      <w:r w:rsidR="008A45CC">
        <w:rPr>
          <w:b w:val="0"/>
        </w:rPr>
        <w:t>EPCI assimilés</w:t>
      </w:r>
      <w:r w:rsidR="002549F0">
        <w:rPr>
          <w:b w:val="0"/>
        </w:rPr>
        <w:t xml:space="preserve"> </w:t>
      </w:r>
      <w:r w:rsidR="002549F0" w:rsidRPr="002549F0">
        <w:rPr>
          <w:b w:val="0"/>
        </w:rPr>
        <w:t>de</w:t>
      </w:r>
      <w:proofErr w:type="gramStart"/>
      <w:r w:rsidR="002549F0" w:rsidRPr="002549F0">
        <w:rPr>
          <w:b w:val="0"/>
        </w:rPr>
        <w:t xml:space="preserve"> </w:t>
      </w:r>
      <w:r w:rsidR="002549F0" w:rsidRPr="006D3BC7">
        <w:rPr>
          <w:b w:val="0"/>
          <w:color w:val="7030A0"/>
        </w:rPr>
        <w:t>….</w:t>
      </w:r>
      <w:proofErr w:type="gramEnd"/>
      <w:r w:rsidR="002549F0" w:rsidRPr="006D3BC7">
        <w:rPr>
          <w:b w:val="0"/>
          <w:color w:val="7030A0"/>
        </w:rPr>
        <w:t xml:space="preserve">. </w:t>
      </w:r>
      <w:proofErr w:type="gramStart"/>
      <w:r w:rsidR="002549F0" w:rsidRPr="006D3BC7">
        <w:rPr>
          <w:b w:val="0"/>
          <w:color w:val="7030A0"/>
        </w:rPr>
        <w:t>à</w:t>
      </w:r>
      <w:proofErr w:type="gramEnd"/>
      <w:r w:rsidR="002549F0" w:rsidRPr="006D3BC7">
        <w:rPr>
          <w:b w:val="0"/>
          <w:color w:val="7030A0"/>
        </w:rPr>
        <w:t xml:space="preserve"> …... habitants</w:t>
      </w:r>
      <w:r w:rsidR="002549F0" w:rsidRPr="002549F0">
        <w:rPr>
          <w:b w:val="0"/>
        </w:rPr>
        <w:t>, pour une durée de</w:t>
      </w:r>
      <w:proofErr w:type="gramStart"/>
      <w:r w:rsidR="002549F0" w:rsidRPr="002549F0">
        <w:rPr>
          <w:b w:val="0"/>
        </w:rPr>
        <w:t xml:space="preserve"> </w:t>
      </w:r>
      <w:r w:rsidR="002549F0" w:rsidRPr="006D3BC7">
        <w:rPr>
          <w:b w:val="0"/>
          <w:color w:val="7030A0"/>
        </w:rPr>
        <w:t>….</w:t>
      </w:r>
      <w:proofErr w:type="gramEnd"/>
      <w:r w:rsidR="002549F0" w:rsidRPr="006D3BC7">
        <w:rPr>
          <w:b w:val="0"/>
          <w:color w:val="7030A0"/>
        </w:rPr>
        <w:t>. (</w:t>
      </w:r>
      <w:r w:rsidR="002549F0" w:rsidRPr="006D3BC7">
        <w:rPr>
          <w:b w:val="0"/>
          <w:i/>
          <w:iCs/>
          <w:color w:val="7030A0"/>
        </w:rPr>
        <w:t>6 ans maximum</w:t>
      </w:r>
      <w:r w:rsidR="002549F0" w:rsidRPr="006D3BC7">
        <w:rPr>
          <w:b w:val="0"/>
          <w:color w:val="7030A0"/>
        </w:rPr>
        <w:t>),</w:t>
      </w:r>
    </w:p>
    <w:p w14:paraId="248D263A" w14:textId="77777777" w:rsidR="002549F0" w:rsidRDefault="002549F0" w:rsidP="00C204D0">
      <w:pPr>
        <w:pStyle w:val="articlen"/>
        <w:spacing w:before="60"/>
      </w:pPr>
    </w:p>
    <w:p w14:paraId="16A5A86A" w14:textId="77777777" w:rsidR="00FD5D8D" w:rsidRDefault="00FD5D8D" w:rsidP="00FD5D8D">
      <w:pPr>
        <w:pStyle w:val="articlen"/>
        <w:spacing w:before="60"/>
      </w:pPr>
      <w:r>
        <w:t>ARTICLE 2</w:t>
      </w:r>
    </w:p>
    <w:p w14:paraId="2149ED05" w14:textId="1E686D11" w:rsidR="00FD5D8D" w:rsidRDefault="002549F0" w:rsidP="00C204D0">
      <w:pPr>
        <w:pStyle w:val="articlen"/>
        <w:spacing w:before="60"/>
        <w:rPr>
          <w:b w:val="0"/>
        </w:rPr>
      </w:pPr>
      <w:r w:rsidRPr="002549F0">
        <w:rPr>
          <w:b w:val="0"/>
        </w:rPr>
        <w:t xml:space="preserve">A la date précitée, </w:t>
      </w:r>
      <w:r>
        <w:rPr>
          <w:b w:val="0"/>
        </w:rPr>
        <w:t>M/Mme</w:t>
      </w:r>
      <w:r w:rsidRPr="002549F0">
        <w:rPr>
          <w:b w:val="0"/>
        </w:rPr>
        <w:t xml:space="preserve"> </w:t>
      </w:r>
      <w:r w:rsidRPr="006D3BC7">
        <w:rPr>
          <w:b w:val="0"/>
          <w:color w:val="7030A0"/>
        </w:rPr>
        <w:t>…</w:t>
      </w:r>
      <w:proofErr w:type="gramStart"/>
      <w:r w:rsidRPr="006D3BC7">
        <w:rPr>
          <w:b w:val="0"/>
          <w:color w:val="7030A0"/>
        </w:rPr>
        <w:t>…….</w:t>
      </w:r>
      <w:proofErr w:type="gramEnd"/>
      <w:r w:rsidRPr="006D3BC7">
        <w:rPr>
          <w:b w:val="0"/>
          <w:color w:val="7030A0"/>
        </w:rPr>
        <w:t>,</w:t>
      </w:r>
      <w:r w:rsidRPr="002549F0">
        <w:rPr>
          <w:b w:val="0"/>
        </w:rPr>
        <w:t xml:space="preserve"> est classé(e) au </w:t>
      </w:r>
      <w:r w:rsidRPr="006D3BC7">
        <w:rPr>
          <w:b w:val="0"/>
          <w:color w:val="7030A0"/>
        </w:rPr>
        <w:t xml:space="preserve">....... </w:t>
      </w:r>
      <w:proofErr w:type="gramStart"/>
      <w:r w:rsidRPr="006D3BC7">
        <w:rPr>
          <w:b w:val="0"/>
          <w:color w:val="7030A0"/>
        </w:rPr>
        <w:t>échelon</w:t>
      </w:r>
      <w:proofErr w:type="gramEnd"/>
      <w:r w:rsidRPr="006D3BC7">
        <w:rPr>
          <w:b w:val="0"/>
          <w:color w:val="7030A0"/>
        </w:rPr>
        <w:t xml:space="preserve">, Indice Brut </w:t>
      </w:r>
      <w:proofErr w:type="gramStart"/>
      <w:r w:rsidRPr="006D3BC7">
        <w:rPr>
          <w:b w:val="0"/>
          <w:color w:val="7030A0"/>
        </w:rPr>
        <w:t>....... ,</w:t>
      </w:r>
      <w:proofErr w:type="gramEnd"/>
      <w:r w:rsidRPr="006D3BC7">
        <w:rPr>
          <w:b w:val="0"/>
          <w:color w:val="7030A0"/>
        </w:rPr>
        <w:t xml:space="preserve"> Indice Majoré ........, </w:t>
      </w:r>
      <w:r w:rsidR="008A45CC" w:rsidRPr="008A45CC">
        <w:rPr>
          <w:b w:val="0"/>
        </w:rPr>
        <w:t xml:space="preserve">correspondant au </w:t>
      </w:r>
      <w:proofErr w:type="gramStart"/>
      <w:r w:rsidR="008A45CC" w:rsidRPr="006D3BC7">
        <w:rPr>
          <w:b w:val="0"/>
          <w:color w:val="7030A0"/>
        </w:rPr>
        <w:t>…….</w:t>
      </w:r>
      <w:proofErr w:type="gramEnd"/>
      <w:r w:rsidR="008A45CC" w:rsidRPr="006D3BC7">
        <w:rPr>
          <w:b w:val="0"/>
          <w:color w:val="7030A0"/>
        </w:rPr>
        <w:t>. (</w:t>
      </w:r>
      <w:proofErr w:type="gramStart"/>
      <w:r w:rsidR="008A45CC" w:rsidRPr="006D3BC7">
        <w:rPr>
          <w:b w:val="0"/>
          <w:i/>
          <w:iCs/>
          <w:color w:val="7030A0"/>
        </w:rPr>
        <w:t>premier</w:t>
      </w:r>
      <w:proofErr w:type="gramEnd"/>
      <w:r w:rsidR="008A45CC" w:rsidRPr="006D3BC7">
        <w:rPr>
          <w:b w:val="0"/>
          <w:i/>
          <w:iCs/>
          <w:color w:val="7030A0"/>
        </w:rPr>
        <w:t xml:space="preserve"> grade, deuxième grade, troisième grade ou grade transitoire</w:t>
      </w:r>
      <w:r w:rsidR="008A45CC" w:rsidRPr="006D3BC7">
        <w:rPr>
          <w:b w:val="0"/>
          <w:color w:val="7030A0"/>
        </w:rPr>
        <w:t xml:space="preserve">) </w:t>
      </w:r>
      <w:r w:rsidR="008A45CC" w:rsidRPr="008A45CC">
        <w:rPr>
          <w:b w:val="0"/>
        </w:rPr>
        <w:t>d’administrateur territorial</w:t>
      </w:r>
      <w:r w:rsidR="008A45CC">
        <w:rPr>
          <w:b w:val="0"/>
        </w:rPr>
        <w:t xml:space="preserve">, </w:t>
      </w:r>
      <w:r w:rsidRPr="002549F0">
        <w:rPr>
          <w:b w:val="0"/>
        </w:rPr>
        <w:t xml:space="preserve">avec une ancienneté conservée de </w:t>
      </w:r>
      <w:r w:rsidRPr="006D3BC7">
        <w:rPr>
          <w:b w:val="0"/>
          <w:color w:val="7030A0"/>
        </w:rPr>
        <w:t>……… (</w:t>
      </w:r>
      <w:r w:rsidRPr="006D3BC7">
        <w:rPr>
          <w:b w:val="0"/>
          <w:i/>
          <w:iCs/>
          <w:color w:val="7030A0"/>
        </w:rPr>
        <w:t>année, mois et jours</w:t>
      </w:r>
      <w:r w:rsidRPr="006D3BC7">
        <w:rPr>
          <w:b w:val="0"/>
          <w:color w:val="7030A0"/>
        </w:rPr>
        <w:t>),</w:t>
      </w:r>
    </w:p>
    <w:p w14:paraId="4E6D80EF" w14:textId="77777777" w:rsidR="00636327" w:rsidRDefault="00636327" w:rsidP="00FD5D8D">
      <w:pPr>
        <w:pStyle w:val="articlen"/>
        <w:spacing w:before="60"/>
        <w:rPr>
          <w:b w:val="0"/>
        </w:rPr>
      </w:pPr>
    </w:p>
    <w:p w14:paraId="50013AF1" w14:textId="06D4CAD9" w:rsidR="00636327" w:rsidRDefault="00636327" w:rsidP="00FD5D8D">
      <w:pPr>
        <w:pStyle w:val="articlen"/>
        <w:spacing w:before="60"/>
        <w:rPr>
          <w:b w:val="0"/>
        </w:rPr>
      </w:pPr>
      <w:r>
        <w:t xml:space="preserve">ARTICLE </w:t>
      </w:r>
      <w:r w:rsidR="008A45CC">
        <w:t>3</w:t>
      </w:r>
      <w:r w:rsidRPr="00F61A90">
        <w:t xml:space="preserve"> :</w:t>
      </w:r>
      <w:r>
        <w:t xml:space="preserve"> </w:t>
      </w:r>
    </w:p>
    <w:p w14:paraId="42886E46" w14:textId="2DB22BB9" w:rsidR="00636327" w:rsidRDefault="00636327" w:rsidP="00FD5D8D">
      <w:pPr>
        <w:pStyle w:val="articlen"/>
        <w:spacing w:before="60"/>
        <w:rPr>
          <w:b w:val="0"/>
        </w:rPr>
      </w:pPr>
      <w:r w:rsidRPr="00636327">
        <w:rPr>
          <w:b w:val="0"/>
        </w:rPr>
        <w:t>Pendant la durée de son détachement, M</w:t>
      </w:r>
      <w:r>
        <w:rPr>
          <w:b w:val="0"/>
        </w:rPr>
        <w:t>/Mme</w:t>
      </w:r>
      <w:r w:rsidRPr="00636327">
        <w:rPr>
          <w:b w:val="0"/>
        </w:rPr>
        <w:t xml:space="preserve"> </w:t>
      </w:r>
      <w:r w:rsidRPr="006D3BC7">
        <w:rPr>
          <w:b w:val="0"/>
          <w:color w:val="7030A0"/>
        </w:rPr>
        <w:t>………</w:t>
      </w:r>
      <w:r w:rsidRPr="00636327">
        <w:rPr>
          <w:b w:val="0"/>
        </w:rPr>
        <w:t xml:space="preserve"> conserve dans son grade d’origine son droit à l’avancement et à la retraite,</w:t>
      </w:r>
    </w:p>
    <w:p w14:paraId="4C075016" w14:textId="77777777" w:rsidR="00636327" w:rsidRDefault="00636327" w:rsidP="00FD5D8D">
      <w:pPr>
        <w:pStyle w:val="articlen"/>
        <w:spacing w:before="60"/>
        <w:rPr>
          <w:b w:val="0"/>
        </w:rPr>
      </w:pPr>
    </w:p>
    <w:p w14:paraId="0EB44922" w14:textId="5D7215B7" w:rsidR="00636327" w:rsidRDefault="00FD5D8D" w:rsidP="00FD5D8D">
      <w:pPr>
        <w:pStyle w:val="articlen"/>
        <w:spacing w:before="60"/>
      </w:pPr>
      <w:r>
        <w:t xml:space="preserve">ARTICLE </w:t>
      </w:r>
      <w:r w:rsidR="008A45CC">
        <w:t>4</w:t>
      </w:r>
      <w:r w:rsidRPr="00F61A90">
        <w:t xml:space="preserve"> : </w:t>
      </w:r>
    </w:p>
    <w:p w14:paraId="5EAA6D2A" w14:textId="1A3D31FA" w:rsidR="00D20394" w:rsidRDefault="00FD5D8D" w:rsidP="00FD5D8D">
      <w:pPr>
        <w:pStyle w:val="articlen"/>
        <w:spacing w:before="60"/>
        <w:rPr>
          <w:b w:val="0"/>
        </w:rPr>
      </w:pPr>
      <w:r w:rsidRPr="00FD5D8D">
        <w:rPr>
          <w:b w:val="0"/>
        </w:rPr>
        <w:t>Le présent arrêté sera</w:t>
      </w:r>
      <w:r w:rsidR="00D20394">
        <w:rPr>
          <w:b w:val="0"/>
        </w:rPr>
        <w:t> </w:t>
      </w:r>
      <w:r w:rsidR="00043E89">
        <w:rPr>
          <w:b w:val="0"/>
        </w:rPr>
        <w:t>notifié à l’intéressé(e)</w:t>
      </w:r>
    </w:p>
    <w:p w14:paraId="40793B5B" w14:textId="77777777" w:rsidR="00FD5D8D" w:rsidRDefault="00FD5D8D" w:rsidP="00FD5D8D">
      <w:pPr>
        <w:pStyle w:val="articlen"/>
        <w:spacing w:before="60"/>
        <w:rPr>
          <w:b w:val="0"/>
        </w:rPr>
      </w:pPr>
    </w:p>
    <w:p w14:paraId="05E6E588" w14:textId="77777777" w:rsidR="00FD5D8D" w:rsidRPr="00F61A90" w:rsidRDefault="00FD5D8D" w:rsidP="00FD5D8D">
      <w:pPr>
        <w:pStyle w:val="articlen"/>
        <w:spacing w:before="60"/>
      </w:pPr>
    </w:p>
    <w:p w14:paraId="06005339" w14:textId="77777777" w:rsidR="002006E7" w:rsidRPr="00FD5D8D" w:rsidRDefault="002006E7">
      <w:pPr>
        <w:pStyle w:val="notifi"/>
        <w:rPr>
          <w:b/>
        </w:rPr>
      </w:pPr>
      <w:r w:rsidRPr="00FD5D8D">
        <w:rPr>
          <w:b/>
          <w:u w:val="single"/>
        </w:rPr>
        <w:t>Ampliation adressée au</w:t>
      </w:r>
      <w:r w:rsidRPr="00FD5D8D">
        <w:rPr>
          <w:b/>
        </w:rPr>
        <w:t xml:space="preserve"> :</w:t>
      </w:r>
    </w:p>
    <w:p w14:paraId="558569C1" w14:textId="732A6696" w:rsidR="002006E7" w:rsidRPr="00F61A90" w:rsidRDefault="002006E7">
      <w:pPr>
        <w:pStyle w:val="notifi"/>
        <w:spacing w:before="60"/>
      </w:pPr>
    </w:p>
    <w:p w14:paraId="7A36E5DB" w14:textId="1C0F01D9" w:rsidR="002006E7" w:rsidRDefault="0033351E">
      <w:pPr>
        <w:pStyle w:val="notifi"/>
      </w:pPr>
      <w:r w:rsidRPr="00F61A90">
        <w:t>- Comptable de la collectivité</w:t>
      </w:r>
      <w:r w:rsidR="00D20394">
        <w:t>.</w:t>
      </w:r>
    </w:p>
    <w:p w14:paraId="426569B6" w14:textId="53AC148C" w:rsidR="00043E89" w:rsidRPr="00F61A90" w:rsidRDefault="00043E89">
      <w:pPr>
        <w:pStyle w:val="notifi"/>
      </w:pPr>
      <w:r>
        <w:t>- Contrôle de légalité</w:t>
      </w:r>
    </w:p>
    <w:p w14:paraId="271CED1C" w14:textId="06A7B26A" w:rsidR="002006E7" w:rsidRPr="00F61A90" w:rsidRDefault="002006E7" w:rsidP="00D20394">
      <w:pPr>
        <w:pStyle w:val="notifi"/>
        <w:ind w:left="0"/>
      </w:pPr>
    </w:p>
    <w:p w14:paraId="1BC10A0A" w14:textId="77777777" w:rsidR="00EC0FD8" w:rsidRPr="00F61A90" w:rsidRDefault="00EC0FD8">
      <w:pPr>
        <w:pStyle w:val="Signature"/>
      </w:pPr>
    </w:p>
    <w:p w14:paraId="57AAE451" w14:textId="77777777" w:rsidR="00A3411A" w:rsidRPr="006D3BC7" w:rsidRDefault="00A3411A" w:rsidP="00A3411A">
      <w:pPr>
        <w:pStyle w:val="Signature"/>
        <w:tabs>
          <w:tab w:val="clear" w:pos="6663"/>
          <w:tab w:val="clear" w:pos="9923"/>
        </w:tabs>
        <w:ind w:left="5400"/>
        <w:rPr>
          <w:color w:val="7030A0"/>
        </w:rPr>
      </w:pPr>
      <w:r w:rsidRPr="006D3BC7">
        <w:rPr>
          <w:color w:val="000000" w:themeColor="text1"/>
        </w:rPr>
        <w:t>Fait à</w:t>
      </w:r>
      <w:r w:rsidRPr="006D3BC7">
        <w:rPr>
          <w:color w:val="7030A0"/>
        </w:rPr>
        <w:t xml:space="preserve"> …… </w:t>
      </w:r>
      <w:r w:rsidRPr="006D3BC7">
        <w:rPr>
          <w:color w:val="000000" w:themeColor="text1"/>
        </w:rPr>
        <w:t>le</w:t>
      </w:r>
      <w:r w:rsidRPr="006D3BC7">
        <w:rPr>
          <w:color w:val="7030A0"/>
        </w:rPr>
        <w:t xml:space="preserve"> </w:t>
      </w:r>
      <w:proofErr w:type="gramStart"/>
      <w:r w:rsidRPr="006D3BC7">
        <w:rPr>
          <w:color w:val="7030A0"/>
        </w:rPr>
        <w:t>…….</w:t>
      </w:r>
      <w:proofErr w:type="gramEnd"/>
      <w:r w:rsidRPr="006D3BC7">
        <w:rPr>
          <w:color w:val="7030A0"/>
        </w:rPr>
        <w:t>,</w:t>
      </w:r>
    </w:p>
    <w:p w14:paraId="5205EA97" w14:textId="1BE6FDBE" w:rsidR="00A3411A" w:rsidRPr="006D3BC7" w:rsidRDefault="00A3411A" w:rsidP="00A3411A">
      <w:pPr>
        <w:pStyle w:val="Signature"/>
        <w:tabs>
          <w:tab w:val="clear" w:pos="6663"/>
          <w:tab w:val="clear" w:pos="9923"/>
        </w:tabs>
        <w:ind w:left="5400"/>
        <w:rPr>
          <w:color w:val="7030A0"/>
        </w:rPr>
      </w:pPr>
      <w:r w:rsidRPr="006D3BC7">
        <w:rPr>
          <w:color w:val="7030A0"/>
        </w:rPr>
        <w:t>Le</w:t>
      </w:r>
      <w:r w:rsidR="00D20394" w:rsidRPr="006D3BC7">
        <w:rPr>
          <w:color w:val="7030A0"/>
        </w:rPr>
        <w:t>/la</w:t>
      </w:r>
      <w:r w:rsidRPr="006D3BC7">
        <w:rPr>
          <w:color w:val="7030A0"/>
        </w:rPr>
        <w:t xml:space="preserve"> Maire (ou le</w:t>
      </w:r>
      <w:r w:rsidR="00D20394" w:rsidRPr="006D3BC7">
        <w:rPr>
          <w:color w:val="7030A0"/>
        </w:rPr>
        <w:t>/la</w:t>
      </w:r>
      <w:r w:rsidRPr="006D3BC7">
        <w:rPr>
          <w:color w:val="7030A0"/>
        </w:rPr>
        <w:t xml:space="preserve"> Président</w:t>
      </w:r>
      <w:r w:rsidR="00D20394" w:rsidRPr="006D3BC7">
        <w:rPr>
          <w:color w:val="7030A0"/>
        </w:rPr>
        <w:t>(e)</w:t>
      </w:r>
      <w:r w:rsidRPr="006D3BC7">
        <w:rPr>
          <w:color w:val="7030A0"/>
        </w:rPr>
        <w:t>),</w:t>
      </w:r>
    </w:p>
    <w:p w14:paraId="480583AA" w14:textId="77777777" w:rsidR="00A3411A" w:rsidRPr="006D3BC7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i/>
          <w:color w:val="7030A0"/>
        </w:rPr>
      </w:pPr>
      <w:r w:rsidRPr="006D3BC7">
        <w:rPr>
          <w:i/>
          <w:color w:val="7030A0"/>
        </w:rPr>
        <w:t>(</w:t>
      </w:r>
      <w:proofErr w:type="gramStart"/>
      <w:r w:rsidRPr="006D3BC7">
        <w:rPr>
          <w:i/>
          <w:color w:val="7030A0"/>
        </w:rPr>
        <w:t>prénom</w:t>
      </w:r>
      <w:proofErr w:type="gramEnd"/>
      <w:r w:rsidRPr="006D3BC7">
        <w:rPr>
          <w:i/>
          <w:color w:val="7030A0"/>
        </w:rPr>
        <w:t>, nom lisibles et signature)</w:t>
      </w:r>
    </w:p>
    <w:p w14:paraId="1698DE50" w14:textId="77777777" w:rsidR="00A3411A" w:rsidRPr="006D3BC7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i/>
          <w:color w:val="7030A0"/>
        </w:rPr>
      </w:pPr>
      <w:proofErr w:type="gramStart"/>
      <w:r w:rsidRPr="006D3BC7">
        <w:rPr>
          <w:i/>
          <w:color w:val="7030A0"/>
        </w:rPr>
        <w:t>ou</w:t>
      </w:r>
      <w:proofErr w:type="gramEnd"/>
    </w:p>
    <w:p w14:paraId="01955678" w14:textId="77777777" w:rsidR="00A3411A" w:rsidRPr="006D3BC7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color w:val="7030A0"/>
        </w:rPr>
      </w:pPr>
      <w:r w:rsidRPr="006D3BC7">
        <w:rPr>
          <w:color w:val="7030A0"/>
        </w:rPr>
        <w:t>Par délégation,</w:t>
      </w:r>
    </w:p>
    <w:p w14:paraId="5922DDEF" w14:textId="77777777" w:rsidR="00A3411A" w:rsidRPr="006D3BC7" w:rsidRDefault="00A3411A" w:rsidP="00A3411A">
      <w:pPr>
        <w:pStyle w:val="VuConsidrant"/>
        <w:tabs>
          <w:tab w:val="left" w:pos="4140"/>
        </w:tabs>
        <w:spacing w:after="0"/>
        <w:ind w:left="5400"/>
        <w:jc w:val="center"/>
        <w:rPr>
          <w:color w:val="7030A0"/>
        </w:rPr>
      </w:pPr>
      <w:r w:rsidRPr="006D3BC7">
        <w:rPr>
          <w:i/>
          <w:color w:val="7030A0"/>
        </w:rPr>
        <w:t>(</w:t>
      </w:r>
      <w:proofErr w:type="gramStart"/>
      <w:r w:rsidRPr="006D3BC7">
        <w:rPr>
          <w:i/>
          <w:color w:val="7030A0"/>
        </w:rPr>
        <w:t>prénom</w:t>
      </w:r>
      <w:proofErr w:type="gramEnd"/>
      <w:r w:rsidRPr="006D3BC7">
        <w:rPr>
          <w:i/>
          <w:color w:val="7030A0"/>
        </w:rPr>
        <w:t>, nom, qualité lisibles et signature)</w:t>
      </w:r>
    </w:p>
    <w:p w14:paraId="29A8F756" w14:textId="77777777" w:rsidR="002006E7" w:rsidRPr="00F61A90" w:rsidRDefault="002006E7">
      <w:pPr>
        <w:pStyle w:val="Signature"/>
        <w:rPr>
          <w:i/>
          <w:iCs/>
        </w:rPr>
      </w:pPr>
    </w:p>
    <w:p w14:paraId="5225778E" w14:textId="77777777" w:rsidR="00EC0FD8" w:rsidRPr="00F61A90" w:rsidRDefault="00EC0FD8">
      <w:pPr>
        <w:pStyle w:val="recours"/>
        <w:rPr>
          <w:sz w:val="20"/>
          <w:szCs w:val="20"/>
        </w:rPr>
      </w:pPr>
    </w:p>
    <w:p w14:paraId="02687036" w14:textId="77777777" w:rsidR="00FD5D8D" w:rsidRPr="006D3BC7" w:rsidRDefault="00FD5D8D" w:rsidP="00FD5D8D">
      <w:pPr>
        <w:ind w:right="4818"/>
        <w:jc w:val="both"/>
        <w:rPr>
          <w:rFonts w:ascii="Arial" w:hAnsi="Arial" w:cs="Arial"/>
          <w:color w:val="7030A0"/>
          <w:sz w:val="16"/>
        </w:rPr>
      </w:pPr>
      <w:r w:rsidRPr="006D3BC7">
        <w:rPr>
          <w:rFonts w:ascii="Arial" w:hAnsi="Arial" w:cs="Arial"/>
          <w:color w:val="7030A0"/>
          <w:sz w:val="16"/>
        </w:rPr>
        <w:t xml:space="preserve">Le/la Maire (ou le/La </w:t>
      </w:r>
      <w:proofErr w:type="spellStart"/>
      <w:r w:rsidRPr="006D3BC7">
        <w:rPr>
          <w:rFonts w:ascii="Arial" w:hAnsi="Arial" w:cs="Arial"/>
          <w:color w:val="7030A0"/>
          <w:sz w:val="16"/>
        </w:rPr>
        <w:t>Président.e</w:t>
      </w:r>
      <w:proofErr w:type="spellEnd"/>
      <w:r w:rsidRPr="006D3BC7">
        <w:rPr>
          <w:rFonts w:ascii="Arial" w:hAnsi="Arial" w:cs="Arial"/>
          <w:color w:val="7030A0"/>
          <w:sz w:val="16"/>
        </w:rPr>
        <w:t>),</w:t>
      </w:r>
    </w:p>
    <w:p w14:paraId="7BA57120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>- certifie sous sa responsabilité le caractère exécutoire de cet acte,</w:t>
      </w:r>
    </w:p>
    <w:p w14:paraId="14F1CA99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- informe que le présent arrêté peut faire l’objet d’un recours pour excès de pouvoir, dans un délai de deux mois à compter de la présente notification, par courrier adressé au Tribunal Administratif de Nantes ou par l'application Télérecours citoyens accessible à partir du site </w:t>
      </w:r>
      <w:hyperlink r:id="rId7" w:history="1">
        <w:r w:rsidRPr="00FD5D8D">
          <w:rPr>
            <w:rFonts w:ascii="Arial" w:hAnsi="Arial" w:cs="Arial"/>
            <w:sz w:val="16"/>
          </w:rPr>
          <w:t>www.telerecours.fr</w:t>
        </w:r>
      </w:hyperlink>
      <w:r w:rsidRPr="00FD5D8D">
        <w:rPr>
          <w:rFonts w:ascii="Arial" w:hAnsi="Arial" w:cs="Arial"/>
          <w:sz w:val="16"/>
        </w:rPr>
        <w:t>.</w:t>
      </w:r>
    </w:p>
    <w:p w14:paraId="1AF5FE44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>Notifié le .....................................</w:t>
      </w:r>
    </w:p>
    <w:p w14:paraId="6A283065" w14:textId="77777777" w:rsidR="00FD5D8D" w:rsidRPr="00FD5D8D" w:rsidRDefault="00FD5D8D" w:rsidP="00FD5D8D">
      <w:pPr>
        <w:ind w:right="4818"/>
        <w:jc w:val="both"/>
        <w:rPr>
          <w:rFonts w:ascii="Arial" w:hAnsi="Arial" w:cs="Arial"/>
          <w:sz w:val="16"/>
        </w:rPr>
      </w:pPr>
    </w:p>
    <w:p w14:paraId="3E47EE7D" w14:textId="77777777" w:rsidR="00B81DC7" w:rsidRDefault="00FD5D8D" w:rsidP="00FD5D8D">
      <w:pPr>
        <w:spacing w:after="140"/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Signature de l’agent :             </w:t>
      </w:r>
    </w:p>
    <w:p w14:paraId="00C727A6" w14:textId="77777777" w:rsidR="00B81DC7" w:rsidRDefault="00B81DC7" w:rsidP="00FD5D8D">
      <w:pPr>
        <w:spacing w:after="140"/>
        <w:ind w:right="4818"/>
        <w:jc w:val="both"/>
        <w:rPr>
          <w:rFonts w:ascii="Arial" w:hAnsi="Arial" w:cs="Arial"/>
          <w:sz w:val="16"/>
        </w:rPr>
      </w:pPr>
    </w:p>
    <w:p w14:paraId="4791FF54" w14:textId="180CC084" w:rsidR="008543AD" w:rsidRPr="00D20394" w:rsidRDefault="00FD5D8D" w:rsidP="00D20394">
      <w:pPr>
        <w:spacing w:after="140"/>
        <w:ind w:right="4818"/>
        <w:jc w:val="both"/>
        <w:rPr>
          <w:rFonts w:ascii="Arial" w:hAnsi="Arial" w:cs="Arial"/>
          <w:sz w:val="16"/>
        </w:rPr>
      </w:pPr>
      <w:r w:rsidRPr="00FD5D8D">
        <w:rPr>
          <w:rFonts w:ascii="Arial" w:hAnsi="Arial" w:cs="Arial"/>
          <w:sz w:val="16"/>
        </w:rPr>
        <w:t xml:space="preserve">  </w:t>
      </w:r>
    </w:p>
    <w:sectPr w:rsidR="008543AD" w:rsidRPr="00D20394">
      <w:headerReference w:type="default" r:id="rId8"/>
      <w:footerReference w:type="default" r:id="rId9"/>
      <w:pgSz w:w="11906" w:h="16838" w:code="9"/>
      <w:pgMar w:top="737" w:right="851" w:bottom="737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7D922" w14:textId="77777777" w:rsidR="001C1912" w:rsidRDefault="001C1912">
      <w:r>
        <w:separator/>
      </w:r>
    </w:p>
  </w:endnote>
  <w:endnote w:type="continuationSeparator" w:id="0">
    <w:p w14:paraId="7D2D3233" w14:textId="77777777" w:rsidR="001C1912" w:rsidRDefault="001C1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3E44" w14:textId="1362A423" w:rsidR="005A40EE" w:rsidRDefault="005A40EE" w:rsidP="005A40EE">
    <w:pPr>
      <w:pStyle w:val="Pieddepage"/>
      <w:tabs>
        <w:tab w:val="right" w:pos="9638"/>
      </w:tabs>
      <w:spacing w:line="276" w:lineRule="auto"/>
      <w:rPr>
        <w:color w:val="EDA0AD"/>
        <w:sz w:val="16"/>
        <w:szCs w:val="18"/>
      </w:rPr>
    </w:pPr>
    <w:r w:rsidRPr="005A40EE">
      <w:rPr>
        <w:noProof/>
        <w:color w:val="EDA0AD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AC69152" wp14:editId="583AB53C">
              <wp:simplePos x="0" y="0"/>
              <wp:positionH relativeFrom="rightMargin">
                <wp:posOffset>-41275</wp:posOffset>
              </wp:positionH>
              <wp:positionV relativeFrom="bottomMargin">
                <wp:posOffset>9525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C2283B" w14:textId="4333FD17" w:rsidR="005A40EE" w:rsidRPr="00C47F39" w:rsidRDefault="005A40EE" w:rsidP="005A40EE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|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F5B83">
                            <w:rPr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3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69152" id="Rectangle 40" o:spid="_x0000_s1026" style="position:absolute;margin-left:-3.25pt;margin-top:.7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" filled="f" stroked="f" strokeweight="3pt">
              <v:textbox>
                <w:txbxContent>
                  <w:p w14:paraId="65C2283B" w14:textId="4333FD17" w:rsidR="005A40EE" w:rsidRPr="00C47F39" w:rsidRDefault="005A40EE" w:rsidP="005A40EE">
                    <w:pPr>
                      <w:jc w:val="righ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t>|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instrText>PAGE   \* MERGEFORMAT</w:instrTex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 w:rsidR="00CF5B83">
                      <w:rPr>
                        <w:noProof/>
                        <w:color w:val="000000" w:themeColor="text1"/>
                        <w:sz w:val="18"/>
                        <w:szCs w:val="18"/>
                      </w:rPr>
                      <w:t>3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  <w:p w14:paraId="4248C0CC" w14:textId="592FA1E5" w:rsidR="005A40EE" w:rsidRPr="005A40EE" w:rsidRDefault="005A40EE" w:rsidP="005A40EE">
    <w:pPr>
      <w:pStyle w:val="Pieddepage"/>
      <w:tabs>
        <w:tab w:val="right" w:pos="9638"/>
      </w:tabs>
      <w:spacing w:line="276" w:lineRule="auto"/>
      <w:rPr>
        <w:color w:val="EDA0AD"/>
        <w:sz w:val="16"/>
        <w:szCs w:val="18"/>
      </w:rPr>
    </w:pPr>
    <w:r w:rsidRPr="005A40EE">
      <w:rPr>
        <w:color w:val="EDA0AD"/>
        <w:sz w:val="16"/>
        <w:szCs w:val="18"/>
      </w:rPr>
      <w:t>Centre de Gestion de la fonction publique territoriale de Loire-Atlantique</w:t>
    </w:r>
    <w:r w:rsidRPr="005A40EE">
      <w:rPr>
        <w:color w:val="EDA0AD"/>
        <w:sz w:val="16"/>
        <w:szCs w:val="18"/>
      </w:rPr>
      <w:tab/>
      <w:t xml:space="preserve">02 40 20 00 71 </w:t>
    </w:r>
  </w:p>
  <w:p w14:paraId="7C191EFC" w14:textId="37B0574E" w:rsidR="005A40EE" w:rsidRPr="005A40EE" w:rsidRDefault="005A40EE" w:rsidP="005A40EE">
    <w:pPr>
      <w:pStyle w:val="Pieddepage"/>
      <w:tabs>
        <w:tab w:val="right" w:pos="9638"/>
      </w:tabs>
      <w:spacing w:line="276" w:lineRule="auto"/>
      <w:rPr>
        <w:color w:val="EDA0AD"/>
        <w:sz w:val="16"/>
        <w:szCs w:val="18"/>
      </w:rPr>
    </w:pPr>
    <w:r w:rsidRPr="005A40EE">
      <w:rPr>
        <w:color w:val="EDA0AD"/>
        <w:sz w:val="16"/>
        <w:szCs w:val="18"/>
      </w:rPr>
      <w:t xml:space="preserve">6 rue du Pen </w:t>
    </w:r>
    <w:proofErr w:type="spellStart"/>
    <w:r w:rsidRPr="005A40EE">
      <w:rPr>
        <w:color w:val="EDA0AD"/>
        <w:sz w:val="16"/>
        <w:szCs w:val="18"/>
      </w:rPr>
      <w:t>Duick</w:t>
    </w:r>
    <w:proofErr w:type="spellEnd"/>
    <w:r w:rsidRPr="005A40EE">
      <w:rPr>
        <w:color w:val="EDA0AD"/>
        <w:sz w:val="16"/>
        <w:szCs w:val="18"/>
      </w:rPr>
      <w:t xml:space="preserve"> II – CS 66225 – 44262 NANTES Cedex 2</w:t>
    </w:r>
    <w:r w:rsidRPr="005A40EE">
      <w:rPr>
        <w:color w:val="EDA0AD"/>
        <w:sz w:val="16"/>
        <w:szCs w:val="18"/>
      </w:rPr>
      <w:tab/>
      <w:t>www.cdg44.fr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B889A" w14:textId="77777777" w:rsidR="001C1912" w:rsidRDefault="001C1912">
      <w:r>
        <w:separator/>
      </w:r>
    </w:p>
  </w:footnote>
  <w:footnote w:type="continuationSeparator" w:id="0">
    <w:p w14:paraId="22E3F92E" w14:textId="77777777" w:rsidR="001C1912" w:rsidRDefault="001C1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14F2" w14:textId="0F2AFF2B" w:rsidR="005A40EE" w:rsidRPr="005A40EE" w:rsidRDefault="003B2C95" w:rsidP="005A40EE">
    <w:pPr>
      <w:pStyle w:val="Pieddepage"/>
      <w:jc w:val="right"/>
      <w:rPr>
        <w:rFonts w:ascii="Verdana" w:hAnsi="Verdana"/>
        <w:b w:val="0"/>
        <w:sz w:val="18"/>
      </w:rPr>
    </w:pPr>
    <w:r>
      <w:rPr>
        <w:rFonts w:ascii="Verdana" w:hAnsi="Verdana"/>
        <w:sz w:val="18"/>
      </w:rPr>
      <w:t>OCTOBRE</w:t>
    </w:r>
    <w:r w:rsidRPr="005A40EE">
      <w:rPr>
        <w:rFonts w:ascii="Verdana" w:hAnsi="Verdana"/>
        <w:sz w:val="18"/>
      </w:rPr>
      <w:t xml:space="preserve"> </w:t>
    </w:r>
    <w:r w:rsidR="005A40EE" w:rsidRPr="005A40EE">
      <w:rPr>
        <w:rFonts w:ascii="Verdana" w:hAnsi="Verdana"/>
        <w:sz w:val="18"/>
      </w:rPr>
      <w:t>202</w:t>
    </w:r>
    <w:r w:rsidR="00A7497A">
      <w:rPr>
        <w:rFonts w:ascii="Verdana" w:hAnsi="Verdana"/>
        <w:sz w:val="18"/>
      </w:rPr>
      <w:t>6</w:t>
    </w:r>
  </w:p>
  <w:p w14:paraId="54F32C99" w14:textId="77777777" w:rsidR="005A40EE" w:rsidRDefault="005A40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E4C"/>
    <w:multiLevelType w:val="singleLevel"/>
    <w:tmpl w:val="9990C8FA"/>
    <w:lvl w:ilvl="0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4FB63B79"/>
    <w:multiLevelType w:val="singleLevel"/>
    <w:tmpl w:val="9254205A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62715568"/>
    <w:multiLevelType w:val="singleLevel"/>
    <w:tmpl w:val="7AF812EE"/>
    <w:lvl w:ilvl="0"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hint="default"/>
      </w:rPr>
    </w:lvl>
  </w:abstractNum>
  <w:abstractNum w:abstractNumId="3" w15:restartNumberingAfterBreak="0">
    <w:nsid w:val="653C7B1A"/>
    <w:multiLevelType w:val="hybridMultilevel"/>
    <w:tmpl w:val="F5988706"/>
    <w:lvl w:ilvl="0" w:tplc="BB5EA14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101110">
    <w:abstractNumId w:val="0"/>
  </w:num>
  <w:num w:numId="2" w16cid:durableId="1731726691">
    <w:abstractNumId w:val="2"/>
  </w:num>
  <w:num w:numId="3" w16cid:durableId="1363241717">
    <w:abstractNumId w:val="1"/>
  </w:num>
  <w:num w:numId="4" w16cid:durableId="1608268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6E7"/>
    <w:rsid w:val="00040C20"/>
    <w:rsid w:val="00043E89"/>
    <w:rsid w:val="00061AC3"/>
    <w:rsid w:val="000B22D5"/>
    <w:rsid w:val="00113B99"/>
    <w:rsid w:val="0013472C"/>
    <w:rsid w:val="001421F4"/>
    <w:rsid w:val="00146F9D"/>
    <w:rsid w:val="00165633"/>
    <w:rsid w:val="001A2E8D"/>
    <w:rsid w:val="001A3408"/>
    <w:rsid w:val="001C1912"/>
    <w:rsid w:val="001F3C06"/>
    <w:rsid w:val="002006E7"/>
    <w:rsid w:val="002370CD"/>
    <w:rsid w:val="00245930"/>
    <w:rsid w:val="002549F0"/>
    <w:rsid w:val="00264D85"/>
    <w:rsid w:val="00273EE2"/>
    <w:rsid w:val="002E0C25"/>
    <w:rsid w:val="002E1FB5"/>
    <w:rsid w:val="00317CB6"/>
    <w:rsid w:val="0033351E"/>
    <w:rsid w:val="003900B3"/>
    <w:rsid w:val="003B2104"/>
    <w:rsid w:val="003B2C95"/>
    <w:rsid w:val="00421F54"/>
    <w:rsid w:val="0046662F"/>
    <w:rsid w:val="00485E12"/>
    <w:rsid w:val="004B2D16"/>
    <w:rsid w:val="004C5F6E"/>
    <w:rsid w:val="004F06E2"/>
    <w:rsid w:val="00520B05"/>
    <w:rsid w:val="00540769"/>
    <w:rsid w:val="005476AE"/>
    <w:rsid w:val="00597061"/>
    <w:rsid w:val="005A40EE"/>
    <w:rsid w:val="005C361A"/>
    <w:rsid w:val="005C4D0D"/>
    <w:rsid w:val="005D436C"/>
    <w:rsid w:val="005D65AD"/>
    <w:rsid w:val="00621230"/>
    <w:rsid w:val="00636327"/>
    <w:rsid w:val="0066091F"/>
    <w:rsid w:val="00661F7A"/>
    <w:rsid w:val="006B329F"/>
    <w:rsid w:val="006B4B04"/>
    <w:rsid w:val="006D3BC7"/>
    <w:rsid w:val="006F64B6"/>
    <w:rsid w:val="007109AE"/>
    <w:rsid w:val="00747489"/>
    <w:rsid w:val="007F0E13"/>
    <w:rsid w:val="00815975"/>
    <w:rsid w:val="0082158E"/>
    <w:rsid w:val="00843101"/>
    <w:rsid w:val="008543AD"/>
    <w:rsid w:val="008A45CC"/>
    <w:rsid w:val="008D52D5"/>
    <w:rsid w:val="00926AB0"/>
    <w:rsid w:val="00965F2C"/>
    <w:rsid w:val="0097336E"/>
    <w:rsid w:val="009767F9"/>
    <w:rsid w:val="009939BF"/>
    <w:rsid w:val="009A2952"/>
    <w:rsid w:val="009E2936"/>
    <w:rsid w:val="009F6C04"/>
    <w:rsid w:val="00A13058"/>
    <w:rsid w:val="00A21451"/>
    <w:rsid w:val="00A27D33"/>
    <w:rsid w:val="00A3411A"/>
    <w:rsid w:val="00A45B45"/>
    <w:rsid w:val="00A5149A"/>
    <w:rsid w:val="00A7497A"/>
    <w:rsid w:val="00B02221"/>
    <w:rsid w:val="00B10584"/>
    <w:rsid w:val="00B662E7"/>
    <w:rsid w:val="00B81DC7"/>
    <w:rsid w:val="00BE1E3C"/>
    <w:rsid w:val="00C12702"/>
    <w:rsid w:val="00C204D0"/>
    <w:rsid w:val="00C65F6B"/>
    <w:rsid w:val="00C73CB6"/>
    <w:rsid w:val="00C923B4"/>
    <w:rsid w:val="00CA1D82"/>
    <w:rsid w:val="00CD14F3"/>
    <w:rsid w:val="00CF5B83"/>
    <w:rsid w:val="00CF7548"/>
    <w:rsid w:val="00D20394"/>
    <w:rsid w:val="00D41702"/>
    <w:rsid w:val="00D83963"/>
    <w:rsid w:val="00D87299"/>
    <w:rsid w:val="00DB49E9"/>
    <w:rsid w:val="00DD09F0"/>
    <w:rsid w:val="00DF715B"/>
    <w:rsid w:val="00E10A2F"/>
    <w:rsid w:val="00E138CC"/>
    <w:rsid w:val="00E465EA"/>
    <w:rsid w:val="00E5753E"/>
    <w:rsid w:val="00EC0FD8"/>
    <w:rsid w:val="00EC6FCD"/>
    <w:rsid w:val="00F02CC4"/>
    <w:rsid w:val="00F10B03"/>
    <w:rsid w:val="00F31518"/>
    <w:rsid w:val="00F450A0"/>
    <w:rsid w:val="00F61A90"/>
    <w:rsid w:val="00FD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2FA3F4"/>
  <w15:chartTrackingRefBased/>
  <w15:docId w15:val="{37B22EAF-E292-47C2-9950-C410A7FB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18"/>
      <w:szCs w:val="18"/>
    </w:rPr>
  </w:style>
  <w:style w:type="paragraph" w:styleId="Titre2">
    <w:name w:val="heading 2"/>
    <w:basedOn w:val="Normal"/>
    <w:next w:val="Normal"/>
    <w:qFormat/>
    <w:pPr>
      <w:keepNext/>
      <w:tabs>
        <w:tab w:val="right" w:pos="9476"/>
      </w:tabs>
      <w:jc w:val="both"/>
      <w:outlineLvl w:val="1"/>
    </w:pPr>
    <w:rPr>
      <w:rFonts w:ascii="Arial" w:hAnsi="Arial" w:cs="Arial"/>
      <w:b/>
      <w:bCs/>
      <w:color w:val="000000"/>
      <w:sz w:val="18"/>
      <w:szCs w:val="18"/>
    </w:rPr>
  </w:style>
  <w:style w:type="paragraph" w:styleId="Titre3">
    <w:name w:val="heading 3"/>
    <w:basedOn w:val="Normal"/>
    <w:next w:val="Normal"/>
    <w:qFormat/>
    <w:pPr>
      <w:keepNext/>
      <w:tabs>
        <w:tab w:val="right" w:pos="9498"/>
      </w:tabs>
      <w:ind w:right="-7"/>
      <w:jc w:val="both"/>
      <w:outlineLvl w:val="2"/>
    </w:pPr>
    <w:rPr>
      <w:rFonts w:ascii="Arial" w:hAnsi="Arial" w:cs="Arial"/>
      <w:b/>
      <w:bCs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bCs/>
      <w:sz w:val="22"/>
      <w:szCs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bCs/>
      <w:sz w:val="22"/>
      <w:szCs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  <w:szCs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right" w:pos="9781"/>
      </w:tabs>
    </w:pPr>
    <w:rPr>
      <w:rFonts w:ascii="Arial" w:hAnsi="Arial" w:cs="Arial"/>
      <w:b/>
      <w:bCs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 w:cs="Arial"/>
      <w:color w:val="000000"/>
      <w:sz w:val="16"/>
      <w:szCs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 w:cs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 w:cs="Arial"/>
      <w:color w:val="000000"/>
    </w:rPr>
  </w:style>
  <w:style w:type="table" w:styleId="Grilledutableau">
    <w:name w:val="Table Grid"/>
    <w:basedOn w:val="TableauNormal"/>
    <w:rsid w:val="009E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uiPriority w:val="99"/>
    <w:rsid w:val="000B22D5"/>
  </w:style>
  <w:style w:type="paragraph" w:styleId="Textedebulles">
    <w:name w:val="Balloon Text"/>
    <w:basedOn w:val="Normal"/>
    <w:link w:val="TextedebullesCar"/>
    <w:rsid w:val="000B22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B22D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485E12"/>
    <w:rPr>
      <w:sz w:val="16"/>
      <w:szCs w:val="16"/>
    </w:rPr>
  </w:style>
  <w:style w:type="paragraph" w:styleId="Commentaire">
    <w:name w:val="annotation text"/>
    <w:basedOn w:val="Normal"/>
    <w:link w:val="CommentaireCar"/>
    <w:rsid w:val="00485E12"/>
  </w:style>
  <w:style w:type="character" w:customStyle="1" w:styleId="CommentaireCar">
    <w:name w:val="Commentaire Car"/>
    <w:basedOn w:val="Policepardfaut"/>
    <w:link w:val="Commentaire"/>
    <w:rsid w:val="00485E12"/>
  </w:style>
  <w:style w:type="paragraph" w:styleId="Objetducommentaire">
    <w:name w:val="annotation subject"/>
    <w:basedOn w:val="Commentaire"/>
    <w:next w:val="Commentaire"/>
    <w:link w:val="ObjetducommentaireCar"/>
    <w:rsid w:val="00485E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485E12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5A40EE"/>
    <w:rPr>
      <w:rFonts w:ascii="Arial" w:hAnsi="Arial" w:cs="Arial"/>
      <w:b/>
      <w:bCs/>
    </w:rPr>
  </w:style>
  <w:style w:type="paragraph" w:styleId="Rvision">
    <w:name w:val="Revision"/>
    <w:hidden/>
    <w:uiPriority w:val="99"/>
    <w:semiHidden/>
    <w:rsid w:val="00B81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7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elerecour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695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Arrêté de fin de détachement emploi fonctionnel à l'initiative de la collectivité d'emploi</vt:lpstr>
    </vt:vector>
  </TitlesOfParts>
  <Company>CIG Versailles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de fin de détachement emploi fonctionnel à l'initiative de la collectivité d'emploi</dc:title>
  <dc:subject>Arrêté de fin de détachement emploi fonctionnel à l'initiative de la collectivité d'emploi</dc:subject>
  <dc:creator>CDG 44</dc:creator>
  <cp:keywords/>
  <cp:lastModifiedBy>Emilie Bulteau</cp:lastModifiedBy>
  <cp:revision>8</cp:revision>
  <cp:lastPrinted>2026-03-02T09:41:00Z</cp:lastPrinted>
  <dcterms:created xsi:type="dcterms:W3CDTF">2026-10-14T15:42:00Z</dcterms:created>
  <dcterms:modified xsi:type="dcterms:W3CDTF">2026-10-27T16:05:00Z</dcterms:modified>
</cp:coreProperties>
</file>