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156D1" w14:textId="77777777" w:rsidR="00F236AA" w:rsidRDefault="001941B4" w:rsidP="000239CB">
      <w:pPr>
        <w:pStyle w:val="VuConsidrant"/>
        <w:tabs>
          <w:tab w:val="left" w:pos="426"/>
        </w:tabs>
        <w:spacing w:after="0"/>
        <w:rPr>
          <w:rFonts w:ascii="Verdana" w:hAnsi="Verdana"/>
          <w:b/>
          <w:bCs/>
          <w:sz w:val="28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</w:p>
    <w:p w14:paraId="066C3CD0" w14:textId="791D96AE" w:rsidR="000239CB" w:rsidRDefault="00C21A28" w:rsidP="000239CB">
      <w:pPr>
        <w:pStyle w:val="VuConsidrant"/>
        <w:tabs>
          <w:tab w:val="left" w:pos="426"/>
        </w:tabs>
        <w:spacing w:after="0"/>
        <w:rPr>
          <w:rFonts w:ascii="Verdana" w:hAnsi="Verdana"/>
          <w:b/>
          <w:bCs/>
          <w:sz w:val="28"/>
          <w:szCs w:val="22"/>
        </w:rPr>
      </w:pPr>
      <w:r w:rsidRPr="00E859D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2A7B75" wp14:editId="1BCF2739">
                <wp:simplePos x="0" y="0"/>
                <wp:positionH relativeFrom="column">
                  <wp:posOffset>0</wp:posOffset>
                </wp:positionH>
                <wp:positionV relativeFrom="paragraph">
                  <wp:posOffset>255270</wp:posOffset>
                </wp:positionV>
                <wp:extent cx="6457950" cy="41910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419100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8064A2">
                              <a:lumMod val="40000"/>
                              <a:lumOff val="6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8533B" w14:textId="77777777" w:rsidR="00C21A28" w:rsidRPr="00A25C58" w:rsidRDefault="00C21A28" w:rsidP="00C21A2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25C5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Les éléments en violet sur ce modèle sont à adapter selon votre situation.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2A7B7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20.1pt;width:508.5pt;height:3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" fillcolor="#ccc1da" strokecolor="#ccc1da">
                <v:textbox>
                  <w:txbxContent>
                    <w:p w14:paraId="7E98533B" w14:textId="77777777" w:rsidR="00C21A28" w:rsidRPr="00A25C58" w:rsidRDefault="00C21A28" w:rsidP="00C21A2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A25C5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Les éléments en violet sur ce modèle sont à adapter selon votre situation.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65A37A" w14:textId="291C5D28" w:rsidR="000239CB" w:rsidRPr="000239CB" w:rsidRDefault="000239CB" w:rsidP="000239CB">
      <w:pPr>
        <w:pStyle w:val="intituldelarrt"/>
        <w:rPr>
          <w:rFonts w:ascii="Verdana" w:hAnsi="Verdana"/>
          <w:sz w:val="28"/>
        </w:rPr>
      </w:pPr>
      <w:r w:rsidRPr="000239CB">
        <w:rPr>
          <w:rFonts w:ascii="Verdana" w:hAnsi="Verdana"/>
          <w:sz w:val="28"/>
        </w:rPr>
        <w:t>ARRÊTÉ</w:t>
      </w:r>
    </w:p>
    <w:p w14:paraId="333D1D5E" w14:textId="77777777" w:rsidR="000239CB" w:rsidRDefault="000239CB" w:rsidP="000239CB">
      <w:pPr>
        <w:pStyle w:val="intituldelarrt"/>
        <w:rPr>
          <w:rFonts w:ascii="Arial Narrow" w:hAnsi="Arial Narrow"/>
        </w:rPr>
      </w:pPr>
      <w:r w:rsidRPr="000239CB">
        <w:rPr>
          <w:rFonts w:ascii="Verdana" w:hAnsi="Verdana"/>
          <w:sz w:val="28"/>
        </w:rPr>
        <w:t>PORTANT ACCEPTATION DE LA DÉMISSION ET RADIATION DES CADRES</w:t>
      </w:r>
    </w:p>
    <w:p w14:paraId="4A9C72C5" w14:textId="77777777" w:rsidR="000239CB" w:rsidRPr="00667E34" w:rsidRDefault="000239CB" w:rsidP="000239CB">
      <w:pPr>
        <w:pStyle w:val="intituldelarrt"/>
        <w:rPr>
          <w:rFonts w:ascii="Verdana" w:hAnsi="Verdana"/>
          <w:i/>
          <w:sz w:val="28"/>
        </w:rPr>
      </w:pPr>
      <w:r w:rsidRPr="00667E34">
        <w:rPr>
          <w:rFonts w:ascii="Verdana" w:hAnsi="Verdana"/>
          <w:i/>
          <w:sz w:val="28"/>
        </w:rPr>
        <w:t>(Fonctionnaire titulaire ou stagiaire)</w:t>
      </w:r>
    </w:p>
    <w:p w14:paraId="6EEBC9D1" w14:textId="77777777" w:rsidR="000239CB" w:rsidRPr="003E7A6B" w:rsidRDefault="000239CB" w:rsidP="000239CB">
      <w:pPr>
        <w:pStyle w:val="intituldelarrt"/>
        <w:rPr>
          <w:rFonts w:ascii="Arial Narrow" w:hAnsi="Arial Narrow"/>
        </w:rPr>
      </w:pPr>
    </w:p>
    <w:p w14:paraId="66AA3BC7" w14:textId="77777777" w:rsidR="000239CB" w:rsidRPr="00F236AA" w:rsidRDefault="000239CB" w:rsidP="000239CB">
      <w:pPr>
        <w:jc w:val="center"/>
        <w:rPr>
          <w:rFonts w:ascii="Verdana" w:hAnsi="Verdana"/>
          <w:b/>
          <w:sz w:val="24"/>
        </w:rPr>
      </w:pPr>
      <w:r w:rsidRPr="00F236AA">
        <w:rPr>
          <w:rFonts w:ascii="Verdana" w:hAnsi="Verdana"/>
          <w:b/>
          <w:sz w:val="24"/>
        </w:rPr>
        <w:t xml:space="preserve">DE M/MME </w:t>
      </w:r>
      <w:r w:rsidRPr="00C21A28">
        <w:rPr>
          <w:rFonts w:ascii="Verdana" w:hAnsi="Verdana"/>
          <w:b/>
          <w:color w:val="662483" w:themeColor="text2"/>
          <w:sz w:val="24"/>
        </w:rPr>
        <w:t>............................................</w:t>
      </w:r>
    </w:p>
    <w:p w14:paraId="2BC42E04" w14:textId="77777777" w:rsidR="000239CB" w:rsidRPr="000239CB" w:rsidRDefault="000239CB" w:rsidP="000239CB">
      <w:pPr>
        <w:jc w:val="center"/>
        <w:rPr>
          <w:rFonts w:ascii="Verdana" w:hAnsi="Verdana"/>
          <w:b/>
          <w:sz w:val="24"/>
        </w:rPr>
      </w:pPr>
      <w:r w:rsidRPr="000239CB">
        <w:rPr>
          <w:rFonts w:ascii="Verdana" w:hAnsi="Verdana"/>
          <w:b/>
          <w:sz w:val="24"/>
        </w:rPr>
        <w:t xml:space="preserve">GRADE </w:t>
      </w:r>
      <w:r w:rsidRPr="00C21A28">
        <w:rPr>
          <w:rFonts w:ascii="Verdana" w:hAnsi="Verdana"/>
          <w:b/>
          <w:color w:val="662483" w:themeColor="text2"/>
          <w:sz w:val="24"/>
        </w:rPr>
        <w:t>........................................</w:t>
      </w:r>
    </w:p>
    <w:p w14:paraId="20261870" w14:textId="77777777" w:rsidR="000239CB" w:rsidRPr="000239CB" w:rsidRDefault="000239CB" w:rsidP="000239CB">
      <w:pPr>
        <w:jc w:val="center"/>
        <w:rPr>
          <w:rFonts w:ascii="Verdana" w:hAnsi="Verdana"/>
          <w:b/>
          <w:sz w:val="24"/>
        </w:rPr>
      </w:pPr>
    </w:p>
    <w:p w14:paraId="70843103" w14:textId="77777777" w:rsidR="00F236AA" w:rsidRDefault="00F236AA" w:rsidP="00F236AA">
      <w:pPr>
        <w:pStyle w:val="VuConsidrant"/>
        <w:spacing w:after="0" w:line="288" w:lineRule="auto"/>
        <w:rPr>
          <w:rFonts w:ascii="Arial Narrow" w:hAnsi="Arial Narrow"/>
          <w:color w:val="333333"/>
          <w:sz w:val="22"/>
          <w:szCs w:val="22"/>
        </w:rPr>
      </w:pPr>
    </w:p>
    <w:p w14:paraId="3DB31E7B" w14:textId="72D709C7" w:rsidR="00C21A28" w:rsidRPr="000239CB" w:rsidRDefault="00667E34" w:rsidP="000239CB">
      <w:pPr>
        <w:pStyle w:val="VuConsidrant"/>
        <w:spacing w:line="288" w:lineRule="auto"/>
        <w:rPr>
          <w:rFonts w:asciiTheme="majorHAnsi" w:hAnsiTheme="majorHAnsi" w:cstheme="minorHAnsi"/>
          <w:b/>
          <w:szCs w:val="22"/>
        </w:rPr>
      </w:pPr>
      <w:r>
        <w:rPr>
          <w:rFonts w:asciiTheme="majorHAnsi" w:hAnsiTheme="majorHAnsi" w:cstheme="minorHAnsi"/>
          <w:b/>
          <w:szCs w:val="22"/>
        </w:rPr>
        <w:t>Le</w:t>
      </w:r>
      <w:r w:rsidR="00C21A28">
        <w:rPr>
          <w:rFonts w:asciiTheme="majorHAnsi" w:hAnsiTheme="majorHAnsi" w:cstheme="minorHAnsi"/>
          <w:b/>
          <w:szCs w:val="22"/>
        </w:rPr>
        <w:t>/La</w:t>
      </w:r>
      <w:r>
        <w:rPr>
          <w:rFonts w:asciiTheme="majorHAnsi" w:hAnsiTheme="majorHAnsi" w:cstheme="minorHAnsi"/>
          <w:b/>
          <w:szCs w:val="22"/>
        </w:rPr>
        <w:t xml:space="preserve"> Maire (</w:t>
      </w:r>
      <w:r w:rsidRPr="00C21A28">
        <w:rPr>
          <w:rFonts w:asciiTheme="majorHAnsi" w:hAnsiTheme="majorHAnsi" w:cstheme="minorHAnsi"/>
          <w:b/>
          <w:color w:val="662483" w:themeColor="text2"/>
          <w:szCs w:val="22"/>
        </w:rPr>
        <w:t>ou le</w:t>
      </w:r>
      <w:r w:rsidR="00C21A28">
        <w:rPr>
          <w:rFonts w:asciiTheme="majorHAnsi" w:hAnsiTheme="majorHAnsi" w:cstheme="minorHAnsi"/>
          <w:b/>
          <w:color w:val="662483" w:themeColor="text2"/>
          <w:szCs w:val="22"/>
        </w:rPr>
        <w:t>/la</w:t>
      </w:r>
      <w:r w:rsidRPr="00C21A28">
        <w:rPr>
          <w:rFonts w:asciiTheme="majorHAnsi" w:hAnsiTheme="majorHAnsi" w:cstheme="minorHAnsi"/>
          <w:b/>
          <w:color w:val="662483" w:themeColor="text2"/>
          <w:szCs w:val="22"/>
        </w:rPr>
        <w:t xml:space="preserve"> </w:t>
      </w:r>
      <w:proofErr w:type="spellStart"/>
      <w:r w:rsidRPr="00C21A28">
        <w:rPr>
          <w:rFonts w:asciiTheme="majorHAnsi" w:hAnsiTheme="majorHAnsi" w:cstheme="minorHAnsi"/>
          <w:b/>
          <w:color w:val="662483" w:themeColor="text2"/>
          <w:szCs w:val="22"/>
        </w:rPr>
        <w:t>Président</w:t>
      </w:r>
      <w:r w:rsidR="00C21A28">
        <w:rPr>
          <w:rFonts w:asciiTheme="majorHAnsi" w:hAnsiTheme="majorHAnsi" w:cstheme="minorHAnsi"/>
          <w:b/>
          <w:color w:val="662483" w:themeColor="text2"/>
          <w:szCs w:val="22"/>
        </w:rPr>
        <w:t>.e</w:t>
      </w:r>
      <w:proofErr w:type="spellEnd"/>
      <w:r w:rsidR="000239CB" w:rsidRPr="000239CB">
        <w:rPr>
          <w:rFonts w:asciiTheme="majorHAnsi" w:hAnsiTheme="majorHAnsi" w:cstheme="minorHAnsi"/>
          <w:b/>
          <w:szCs w:val="22"/>
        </w:rPr>
        <w:t xml:space="preserve">) de </w:t>
      </w:r>
      <w:r w:rsidR="000239CB" w:rsidRPr="00C21A28">
        <w:rPr>
          <w:rFonts w:asciiTheme="majorHAnsi" w:hAnsiTheme="majorHAnsi" w:cstheme="minorHAnsi"/>
          <w:b/>
          <w:color w:val="662483" w:themeColor="text2"/>
          <w:szCs w:val="22"/>
        </w:rPr>
        <w:t>………,</w:t>
      </w:r>
    </w:p>
    <w:p w14:paraId="6DED2471" w14:textId="77777777" w:rsidR="000239CB" w:rsidRPr="000239CB" w:rsidRDefault="002F679B" w:rsidP="000239CB">
      <w:pPr>
        <w:pStyle w:val="VuConsidrant"/>
        <w:spacing w:line="288" w:lineRule="auto"/>
        <w:rPr>
          <w:rFonts w:asciiTheme="minorHAnsi" w:hAnsiTheme="minorHAnsi" w:cstheme="minorHAnsi"/>
          <w:szCs w:val="22"/>
        </w:rPr>
      </w:pPr>
      <w:r w:rsidRPr="000239CB">
        <w:rPr>
          <w:rFonts w:asciiTheme="minorHAnsi" w:hAnsiTheme="minorHAnsi" w:cstheme="minorHAnsi"/>
          <w:b/>
          <w:szCs w:val="22"/>
        </w:rPr>
        <w:t>VU</w:t>
      </w:r>
      <w:r w:rsidR="00667E34">
        <w:rPr>
          <w:rFonts w:asciiTheme="minorHAnsi" w:hAnsiTheme="minorHAnsi" w:cstheme="minorHAnsi"/>
          <w:szCs w:val="22"/>
        </w:rPr>
        <w:tab/>
      </w:r>
      <w:r w:rsidR="000239CB" w:rsidRPr="000239CB">
        <w:rPr>
          <w:rFonts w:asciiTheme="minorHAnsi" w:hAnsiTheme="minorHAnsi" w:cstheme="minorHAnsi"/>
          <w:szCs w:val="22"/>
        </w:rPr>
        <w:t xml:space="preserve">le code général des collectivités territoriales, </w:t>
      </w:r>
    </w:p>
    <w:p w14:paraId="3D9BE7E8" w14:textId="77777777" w:rsidR="00555801" w:rsidRDefault="000239CB" w:rsidP="000239CB">
      <w:pPr>
        <w:pStyle w:val="VuConsidrant"/>
        <w:spacing w:line="288" w:lineRule="auto"/>
        <w:rPr>
          <w:rFonts w:asciiTheme="minorHAnsi" w:hAnsiTheme="minorHAnsi" w:cstheme="minorHAnsi"/>
          <w:szCs w:val="22"/>
        </w:rPr>
      </w:pPr>
      <w:r w:rsidRPr="000239CB">
        <w:rPr>
          <w:rFonts w:asciiTheme="minorHAnsi" w:hAnsiTheme="minorHAnsi" w:cstheme="minorHAnsi"/>
          <w:b/>
          <w:szCs w:val="22"/>
        </w:rPr>
        <w:t>VU</w:t>
      </w:r>
      <w:r w:rsidR="00667E34">
        <w:rPr>
          <w:rFonts w:asciiTheme="minorHAnsi" w:hAnsiTheme="minorHAnsi" w:cstheme="minorHAnsi"/>
          <w:b/>
          <w:szCs w:val="22"/>
        </w:rPr>
        <w:tab/>
      </w:r>
      <w:r w:rsidRPr="000239CB">
        <w:rPr>
          <w:rFonts w:asciiTheme="minorHAnsi" w:hAnsiTheme="minorHAnsi" w:cstheme="minorHAnsi"/>
          <w:szCs w:val="22"/>
        </w:rPr>
        <w:t xml:space="preserve">le code </w:t>
      </w:r>
      <w:r w:rsidR="00555801">
        <w:rPr>
          <w:rFonts w:asciiTheme="minorHAnsi" w:hAnsiTheme="minorHAnsi" w:cstheme="minorHAnsi"/>
          <w:szCs w:val="22"/>
        </w:rPr>
        <w:t>général de la fonction publique et notamment les articles L.551-1 à L.551-2,</w:t>
      </w:r>
    </w:p>
    <w:p w14:paraId="211C75A4" w14:textId="77777777" w:rsidR="00555801" w:rsidRDefault="00555801" w:rsidP="00C21A28">
      <w:pPr>
        <w:pStyle w:val="VuConsidrant"/>
        <w:spacing w:line="288" w:lineRule="auto"/>
        <w:ind w:left="705" w:hanging="705"/>
        <w:rPr>
          <w:rFonts w:asciiTheme="minorHAnsi" w:hAnsiTheme="minorHAnsi" w:cstheme="minorHAnsi"/>
          <w:szCs w:val="22"/>
        </w:rPr>
      </w:pPr>
      <w:r w:rsidRPr="00EF203B">
        <w:rPr>
          <w:rFonts w:asciiTheme="minorHAnsi" w:hAnsiTheme="minorHAnsi" w:cstheme="minorHAnsi"/>
          <w:b/>
          <w:szCs w:val="22"/>
        </w:rPr>
        <w:t>VU</w:t>
      </w:r>
      <w:r w:rsidRPr="00EF203B">
        <w:rPr>
          <w:rFonts w:asciiTheme="minorHAnsi" w:hAnsiTheme="minorHAnsi" w:cstheme="minorHAnsi"/>
          <w:b/>
          <w:szCs w:val="22"/>
        </w:rPr>
        <w:tab/>
      </w:r>
      <w:r w:rsidRPr="00EF203B">
        <w:rPr>
          <w:rFonts w:asciiTheme="minorHAnsi" w:hAnsiTheme="minorHAnsi" w:cstheme="minorHAnsi"/>
          <w:szCs w:val="22"/>
        </w:rPr>
        <w:t>le décret n°2003-1306 du 26 décembre 2003 relatif au régime de retraite des fonctionnaires affiliés à la Caisse Nationale de retraites des a</w:t>
      </w:r>
      <w:r w:rsidR="00EF203B">
        <w:rPr>
          <w:rFonts w:asciiTheme="minorHAnsi" w:hAnsiTheme="minorHAnsi" w:cstheme="minorHAnsi"/>
          <w:szCs w:val="22"/>
        </w:rPr>
        <w:t>gents des collectivités locales,</w:t>
      </w:r>
    </w:p>
    <w:p w14:paraId="5BD9DD8F" w14:textId="77777777" w:rsidR="000239CB" w:rsidRPr="000239CB" w:rsidRDefault="000239CB" w:rsidP="00555801">
      <w:pPr>
        <w:pStyle w:val="VuConsidrant"/>
        <w:spacing w:line="288" w:lineRule="auto"/>
        <w:rPr>
          <w:rStyle w:val="lev"/>
          <w:rFonts w:asciiTheme="minorHAnsi" w:eastAsiaTheme="majorEastAsia" w:hAnsiTheme="minorHAnsi" w:cstheme="minorHAnsi"/>
          <w:b w:val="0"/>
          <w:bCs w:val="0"/>
          <w:color w:val="auto"/>
          <w:szCs w:val="22"/>
        </w:rPr>
      </w:pPr>
      <w:r w:rsidRPr="00C21A28">
        <w:rPr>
          <w:rStyle w:val="lev"/>
          <w:rFonts w:asciiTheme="minorHAnsi" w:eastAsiaTheme="majorEastAsia" w:hAnsiTheme="minorHAnsi" w:cstheme="minorHAnsi"/>
          <w:b w:val="0"/>
          <w:i/>
          <w:iCs/>
          <w:color w:val="662483" w:themeColor="text2"/>
          <w:szCs w:val="22"/>
        </w:rPr>
        <w:t>(</w:t>
      </w:r>
      <w:r w:rsidR="00D52457" w:rsidRPr="00C21A28">
        <w:rPr>
          <w:rStyle w:val="lev"/>
          <w:rFonts w:asciiTheme="minorHAnsi" w:eastAsiaTheme="majorEastAsia" w:hAnsiTheme="minorHAnsi" w:cstheme="minorHAnsi"/>
          <w:b w:val="0"/>
          <w:i/>
          <w:iCs/>
          <w:color w:val="662483" w:themeColor="text2"/>
          <w:szCs w:val="22"/>
        </w:rPr>
        <w:t>S</w:t>
      </w:r>
      <w:r w:rsidRPr="00C21A28">
        <w:rPr>
          <w:rStyle w:val="lev"/>
          <w:rFonts w:asciiTheme="minorHAnsi" w:eastAsiaTheme="majorEastAsia" w:hAnsiTheme="minorHAnsi" w:cstheme="minorHAnsi"/>
          <w:b w:val="0"/>
          <w:i/>
          <w:iCs/>
          <w:color w:val="662483" w:themeColor="text2"/>
          <w:szCs w:val="22"/>
        </w:rPr>
        <w:t xml:space="preserve">i fonctionnaire à temps non complet) </w:t>
      </w:r>
      <w:r w:rsidRPr="000239CB">
        <w:rPr>
          <w:rStyle w:val="lev"/>
          <w:rFonts w:asciiTheme="minorHAnsi" w:eastAsiaTheme="majorEastAsia" w:hAnsiTheme="minorHAnsi" w:cstheme="minorHAnsi"/>
          <w:color w:val="auto"/>
          <w:szCs w:val="22"/>
        </w:rPr>
        <w:t xml:space="preserve">VU </w:t>
      </w:r>
      <w:r w:rsidRPr="000239CB">
        <w:rPr>
          <w:rStyle w:val="lev"/>
          <w:rFonts w:asciiTheme="minorHAnsi" w:eastAsiaTheme="majorEastAsia" w:hAnsiTheme="minorHAnsi" w:cstheme="minorHAnsi"/>
          <w:b w:val="0"/>
          <w:color w:val="auto"/>
          <w:szCs w:val="22"/>
        </w:rPr>
        <w:t>le décret n°91-298 du 20 mars 1991 portant dispositions statutaires applicables aux fonctionnaires territoriaux nommés dans des emplois permanents à temps non complet,</w:t>
      </w:r>
    </w:p>
    <w:p w14:paraId="50158DA4" w14:textId="77777777" w:rsidR="000239CB" w:rsidRPr="000239CB" w:rsidRDefault="000239CB" w:rsidP="000239CB">
      <w:pPr>
        <w:pStyle w:val="VuConsidrant"/>
        <w:spacing w:line="288" w:lineRule="auto"/>
        <w:rPr>
          <w:rStyle w:val="lev"/>
          <w:rFonts w:asciiTheme="minorHAnsi" w:eastAsiaTheme="majorEastAsia" w:hAnsiTheme="minorHAnsi" w:cstheme="minorHAnsi"/>
          <w:b w:val="0"/>
          <w:bCs w:val="0"/>
          <w:color w:val="auto"/>
          <w:szCs w:val="22"/>
        </w:rPr>
      </w:pPr>
      <w:r w:rsidRPr="00C21A28">
        <w:rPr>
          <w:rStyle w:val="lev"/>
          <w:rFonts w:asciiTheme="minorHAnsi" w:eastAsiaTheme="majorEastAsia" w:hAnsiTheme="minorHAnsi" w:cstheme="minorHAnsi"/>
          <w:b w:val="0"/>
          <w:i/>
          <w:color w:val="662483" w:themeColor="text2"/>
          <w:szCs w:val="22"/>
        </w:rPr>
        <w:t>(</w:t>
      </w:r>
      <w:r w:rsidR="00D52457" w:rsidRPr="00C21A28">
        <w:rPr>
          <w:rStyle w:val="lev"/>
          <w:rFonts w:asciiTheme="minorHAnsi" w:eastAsiaTheme="majorEastAsia" w:hAnsiTheme="minorHAnsi" w:cstheme="minorHAnsi"/>
          <w:b w:val="0"/>
          <w:i/>
          <w:color w:val="662483" w:themeColor="text2"/>
          <w:szCs w:val="22"/>
        </w:rPr>
        <w:t>S</w:t>
      </w:r>
      <w:r w:rsidRPr="00C21A28">
        <w:rPr>
          <w:rStyle w:val="lev"/>
          <w:rFonts w:asciiTheme="minorHAnsi" w:eastAsiaTheme="majorEastAsia" w:hAnsiTheme="minorHAnsi" w:cstheme="minorHAnsi"/>
          <w:b w:val="0"/>
          <w:i/>
          <w:color w:val="662483" w:themeColor="text2"/>
          <w:szCs w:val="22"/>
        </w:rPr>
        <w:t>i fonctionnaire stagiaire)</w:t>
      </w:r>
      <w:r w:rsidRPr="00C21A28">
        <w:rPr>
          <w:rStyle w:val="lev"/>
          <w:rFonts w:asciiTheme="minorHAnsi" w:eastAsiaTheme="majorEastAsia" w:hAnsiTheme="minorHAnsi" w:cstheme="minorHAnsi"/>
          <w:b w:val="0"/>
          <w:color w:val="662483" w:themeColor="text2"/>
          <w:szCs w:val="22"/>
        </w:rPr>
        <w:t xml:space="preserve"> </w:t>
      </w:r>
      <w:r w:rsidRPr="000239CB">
        <w:rPr>
          <w:rStyle w:val="lev"/>
          <w:rFonts w:asciiTheme="minorHAnsi" w:eastAsiaTheme="majorEastAsia" w:hAnsiTheme="minorHAnsi" w:cstheme="minorHAnsi"/>
          <w:color w:val="auto"/>
          <w:szCs w:val="22"/>
        </w:rPr>
        <w:t xml:space="preserve">VU </w:t>
      </w:r>
      <w:r w:rsidRPr="000239CB">
        <w:rPr>
          <w:rStyle w:val="lev"/>
          <w:rFonts w:asciiTheme="minorHAnsi" w:eastAsiaTheme="majorEastAsia" w:hAnsiTheme="minorHAnsi" w:cstheme="minorHAnsi"/>
          <w:b w:val="0"/>
          <w:color w:val="auto"/>
          <w:szCs w:val="22"/>
        </w:rPr>
        <w:t>le décret n°92-1194 du 4 novembre 1992 fixant les dispositions communes applicables aux fonctionnaires stagiaires de la fonction publique territoriale,</w:t>
      </w:r>
    </w:p>
    <w:p w14:paraId="65E7AC7C" w14:textId="77777777" w:rsidR="000239CB" w:rsidRPr="000239CB" w:rsidRDefault="000239CB" w:rsidP="00667E34">
      <w:pPr>
        <w:pStyle w:val="VuConsidrant"/>
        <w:spacing w:line="288" w:lineRule="auto"/>
        <w:ind w:left="705" w:hanging="705"/>
        <w:rPr>
          <w:rStyle w:val="lev"/>
          <w:rFonts w:asciiTheme="minorHAnsi" w:eastAsiaTheme="majorEastAsia" w:hAnsiTheme="minorHAnsi" w:cstheme="minorHAnsi"/>
          <w:b w:val="0"/>
          <w:bCs w:val="0"/>
          <w:color w:val="auto"/>
          <w:szCs w:val="22"/>
        </w:rPr>
      </w:pPr>
      <w:r w:rsidRPr="000239CB">
        <w:rPr>
          <w:rStyle w:val="lev"/>
          <w:rFonts w:asciiTheme="minorHAnsi" w:eastAsiaTheme="majorEastAsia" w:hAnsiTheme="minorHAnsi" w:cstheme="minorHAnsi"/>
          <w:color w:val="auto"/>
          <w:szCs w:val="22"/>
        </w:rPr>
        <w:t>VU</w:t>
      </w:r>
      <w:r w:rsidR="00667E34">
        <w:rPr>
          <w:rStyle w:val="lev"/>
          <w:rFonts w:asciiTheme="minorHAnsi" w:eastAsiaTheme="majorEastAsia" w:hAnsiTheme="minorHAnsi" w:cstheme="minorHAnsi"/>
          <w:color w:val="auto"/>
          <w:szCs w:val="22"/>
        </w:rPr>
        <w:tab/>
      </w:r>
      <w:r w:rsidRPr="000239CB">
        <w:rPr>
          <w:rStyle w:val="lev"/>
          <w:rFonts w:asciiTheme="minorHAnsi" w:eastAsiaTheme="majorEastAsia" w:hAnsiTheme="minorHAnsi" w:cstheme="minorHAnsi"/>
          <w:b w:val="0"/>
          <w:color w:val="auto"/>
          <w:szCs w:val="22"/>
        </w:rPr>
        <w:t xml:space="preserve">la demande écrite reçue le </w:t>
      </w:r>
      <w:r w:rsidRPr="00C21A28">
        <w:rPr>
          <w:rStyle w:val="lev"/>
          <w:rFonts w:asciiTheme="minorHAnsi" w:eastAsiaTheme="majorEastAsia" w:hAnsiTheme="minorHAnsi" w:cstheme="minorHAnsi"/>
          <w:b w:val="0"/>
          <w:color w:val="662483" w:themeColor="text2"/>
          <w:szCs w:val="22"/>
        </w:rPr>
        <w:t>……</w:t>
      </w:r>
      <w:proofErr w:type="gramStart"/>
      <w:r w:rsidRPr="00C21A28">
        <w:rPr>
          <w:rStyle w:val="lev"/>
          <w:rFonts w:asciiTheme="minorHAnsi" w:eastAsiaTheme="majorEastAsia" w:hAnsiTheme="minorHAnsi" w:cstheme="minorHAnsi"/>
          <w:b w:val="0"/>
          <w:color w:val="662483" w:themeColor="text2"/>
          <w:szCs w:val="22"/>
        </w:rPr>
        <w:t>…….</w:t>
      </w:r>
      <w:proofErr w:type="gramEnd"/>
      <w:r w:rsidRPr="00C21A28">
        <w:rPr>
          <w:rStyle w:val="lev"/>
          <w:rFonts w:asciiTheme="minorHAnsi" w:eastAsiaTheme="majorEastAsia" w:hAnsiTheme="minorHAnsi" w:cstheme="minorHAnsi"/>
          <w:b w:val="0"/>
          <w:color w:val="662483" w:themeColor="text2"/>
          <w:szCs w:val="22"/>
        </w:rPr>
        <w:t xml:space="preserve">. </w:t>
      </w:r>
      <w:proofErr w:type="gramStart"/>
      <w:r w:rsidRPr="000239CB">
        <w:rPr>
          <w:rStyle w:val="lev"/>
          <w:rFonts w:asciiTheme="minorHAnsi" w:eastAsiaTheme="majorEastAsia" w:hAnsiTheme="minorHAnsi" w:cstheme="minorHAnsi"/>
          <w:b w:val="0"/>
          <w:color w:val="auto"/>
          <w:szCs w:val="22"/>
        </w:rPr>
        <w:t>de</w:t>
      </w:r>
      <w:proofErr w:type="gramEnd"/>
      <w:r w:rsidRPr="000239CB">
        <w:rPr>
          <w:rStyle w:val="lev"/>
          <w:rFonts w:asciiTheme="minorHAnsi" w:eastAsiaTheme="majorEastAsia" w:hAnsiTheme="minorHAnsi" w:cstheme="minorHAnsi"/>
          <w:b w:val="0"/>
          <w:color w:val="auto"/>
          <w:szCs w:val="22"/>
        </w:rPr>
        <w:t xml:space="preserve"> Mme/M </w:t>
      </w:r>
      <w:r w:rsidRPr="00C21A28">
        <w:rPr>
          <w:rStyle w:val="lev"/>
          <w:rFonts w:asciiTheme="minorHAnsi" w:eastAsiaTheme="majorEastAsia" w:hAnsiTheme="minorHAnsi" w:cstheme="minorHAnsi"/>
          <w:b w:val="0"/>
          <w:color w:val="662483" w:themeColor="text2"/>
          <w:szCs w:val="22"/>
        </w:rPr>
        <w:t>………, ……</w:t>
      </w:r>
      <w:r w:rsidRPr="00C21A28">
        <w:rPr>
          <w:rStyle w:val="lev"/>
          <w:rFonts w:asciiTheme="minorHAnsi" w:eastAsiaTheme="majorEastAsia" w:hAnsiTheme="minorHAnsi" w:cstheme="minorHAnsi"/>
          <w:b w:val="0"/>
          <w:i/>
          <w:iCs/>
          <w:color w:val="662483" w:themeColor="text2"/>
          <w:szCs w:val="22"/>
        </w:rPr>
        <w:t>(grade)</w:t>
      </w:r>
      <w:r w:rsidRPr="00C21A28">
        <w:rPr>
          <w:rStyle w:val="lev"/>
          <w:rFonts w:asciiTheme="minorHAnsi" w:eastAsiaTheme="majorEastAsia" w:hAnsiTheme="minorHAnsi" w:cstheme="minorHAnsi"/>
          <w:b w:val="0"/>
          <w:color w:val="662483" w:themeColor="text2"/>
          <w:szCs w:val="22"/>
        </w:rPr>
        <w:t xml:space="preserve">, </w:t>
      </w:r>
      <w:r w:rsidRPr="000239CB">
        <w:rPr>
          <w:rStyle w:val="lev"/>
          <w:rFonts w:asciiTheme="minorHAnsi" w:eastAsiaTheme="majorEastAsia" w:hAnsiTheme="minorHAnsi" w:cstheme="minorHAnsi"/>
          <w:b w:val="0"/>
          <w:color w:val="auto"/>
          <w:szCs w:val="22"/>
        </w:rPr>
        <w:t xml:space="preserve">marquant sa volonté non équivoque de démissionner à compter du </w:t>
      </w:r>
      <w:proofErr w:type="gramStart"/>
      <w:r w:rsidRPr="00C21A28">
        <w:rPr>
          <w:rStyle w:val="lev"/>
          <w:rFonts w:asciiTheme="minorHAnsi" w:eastAsiaTheme="majorEastAsia" w:hAnsiTheme="minorHAnsi" w:cstheme="minorHAnsi"/>
          <w:b w:val="0"/>
          <w:color w:val="662483" w:themeColor="text2"/>
          <w:szCs w:val="22"/>
        </w:rPr>
        <w:t>…….</w:t>
      </w:r>
      <w:proofErr w:type="gramEnd"/>
      <w:r w:rsidRPr="00C21A28">
        <w:rPr>
          <w:rStyle w:val="lev"/>
          <w:rFonts w:asciiTheme="minorHAnsi" w:eastAsiaTheme="majorEastAsia" w:hAnsiTheme="minorHAnsi" w:cstheme="minorHAnsi"/>
          <w:b w:val="0"/>
          <w:color w:val="662483" w:themeColor="text2"/>
          <w:szCs w:val="22"/>
        </w:rPr>
        <w:t>…,</w:t>
      </w:r>
    </w:p>
    <w:p w14:paraId="03D0FE12" w14:textId="77777777" w:rsidR="000239CB" w:rsidRPr="000239CB" w:rsidRDefault="000239CB" w:rsidP="000239CB">
      <w:pPr>
        <w:pStyle w:val="VuConsidrant"/>
        <w:spacing w:line="288" w:lineRule="auto"/>
        <w:rPr>
          <w:rStyle w:val="lev"/>
          <w:rFonts w:asciiTheme="minorHAnsi" w:eastAsiaTheme="majorEastAsia" w:hAnsiTheme="minorHAnsi" w:cstheme="minorHAnsi"/>
          <w:b w:val="0"/>
          <w:bCs w:val="0"/>
          <w:color w:val="auto"/>
          <w:szCs w:val="22"/>
        </w:rPr>
      </w:pPr>
      <w:r w:rsidRPr="000239CB">
        <w:rPr>
          <w:rStyle w:val="lev"/>
          <w:rFonts w:asciiTheme="minorHAnsi" w:eastAsiaTheme="majorEastAsia" w:hAnsiTheme="minorHAnsi" w:cstheme="minorHAnsi"/>
          <w:color w:val="auto"/>
          <w:szCs w:val="22"/>
        </w:rPr>
        <w:t>Considérant</w:t>
      </w:r>
      <w:r w:rsidRPr="000239CB">
        <w:rPr>
          <w:rStyle w:val="lev"/>
          <w:rFonts w:asciiTheme="minorHAnsi" w:eastAsiaTheme="majorEastAsia" w:hAnsiTheme="minorHAnsi" w:cstheme="minorHAnsi"/>
          <w:b w:val="0"/>
          <w:color w:val="auto"/>
          <w:szCs w:val="22"/>
        </w:rPr>
        <w:t xml:space="preserve"> </w:t>
      </w:r>
      <w:r w:rsidR="00667E34">
        <w:rPr>
          <w:rStyle w:val="lev"/>
          <w:rFonts w:asciiTheme="minorHAnsi" w:eastAsiaTheme="majorEastAsia" w:hAnsiTheme="minorHAnsi" w:cstheme="minorHAnsi"/>
          <w:b w:val="0"/>
          <w:color w:val="auto"/>
          <w:szCs w:val="22"/>
        </w:rPr>
        <w:tab/>
      </w:r>
      <w:r w:rsidRPr="000239CB">
        <w:rPr>
          <w:rStyle w:val="lev"/>
          <w:rFonts w:asciiTheme="minorHAnsi" w:eastAsiaTheme="majorEastAsia" w:hAnsiTheme="minorHAnsi" w:cstheme="minorHAnsi"/>
          <w:b w:val="0"/>
          <w:color w:val="auto"/>
          <w:szCs w:val="22"/>
        </w:rPr>
        <w:t>qu’il appartient à l’employeur de fixer la date définitive de cessation de fonctions,</w:t>
      </w:r>
    </w:p>
    <w:p w14:paraId="03AFB709" w14:textId="77777777" w:rsidR="000239CB" w:rsidRPr="000239CB" w:rsidRDefault="000239CB" w:rsidP="00667E34">
      <w:pPr>
        <w:pStyle w:val="VuConsidrant"/>
        <w:spacing w:line="288" w:lineRule="auto"/>
        <w:ind w:left="1418" w:hanging="1418"/>
        <w:rPr>
          <w:rStyle w:val="lev"/>
          <w:rFonts w:asciiTheme="minorHAnsi" w:eastAsiaTheme="majorEastAsia" w:hAnsiTheme="minorHAnsi" w:cstheme="minorHAnsi"/>
          <w:b w:val="0"/>
          <w:bCs w:val="0"/>
          <w:color w:val="auto"/>
          <w:szCs w:val="22"/>
        </w:rPr>
      </w:pPr>
      <w:r w:rsidRPr="000239CB">
        <w:rPr>
          <w:rStyle w:val="lev"/>
          <w:rFonts w:asciiTheme="minorHAnsi" w:eastAsiaTheme="majorEastAsia" w:hAnsiTheme="minorHAnsi" w:cstheme="minorHAnsi"/>
          <w:color w:val="auto"/>
          <w:szCs w:val="22"/>
        </w:rPr>
        <w:t>Considérant</w:t>
      </w:r>
      <w:r w:rsidRPr="000239CB">
        <w:rPr>
          <w:rStyle w:val="lev"/>
          <w:rFonts w:asciiTheme="minorHAnsi" w:eastAsiaTheme="majorEastAsia" w:hAnsiTheme="minorHAnsi" w:cstheme="minorHAnsi"/>
          <w:b w:val="0"/>
          <w:color w:val="auto"/>
          <w:szCs w:val="22"/>
        </w:rPr>
        <w:t xml:space="preserve"> </w:t>
      </w:r>
      <w:r w:rsidR="00667E34">
        <w:rPr>
          <w:rStyle w:val="lev"/>
          <w:rFonts w:asciiTheme="minorHAnsi" w:eastAsiaTheme="majorEastAsia" w:hAnsiTheme="minorHAnsi" w:cstheme="minorHAnsi"/>
          <w:b w:val="0"/>
          <w:color w:val="auto"/>
          <w:szCs w:val="22"/>
        </w:rPr>
        <w:tab/>
      </w:r>
      <w:r w:rsidRPr="000239CB">
        <w:rPr>
          <w:rStyle w:val="lev"/>
          <w:rFonts w:asciiTheme="minorHAnsi" w:eastAsiaTheme="majorEastAsia" w:hAnsiTheme="minorHAnsi" w:cstheme="minorHAnsi"/>
          <w:b w:val="0"/>
          <w:color w:val="auto"/>
          <w:szCs w:val="22"/>
        </w:rPr>
        <w:t xml:space="preserve">que rien ne s’oppose à ce qu’il soit donné satisfaction à Mme/M </w:t>
      </w:r>
      <w:r w:rsidRPr="00C21A28">
        <w:rPr>
          <w:rStyle w:val="lev"/>
          <w:rFonts w:asciiTheme="minorHAnsi" w:eastAsiaTheme="majorEastAsia" w:hAnsiTheme="minorHAnsi" w:cstheme="minorHAnsi"/>
          <w:b w:val="0"/>
          <w:color w:val="662483" w:themeColor="text2"/>
          <w:szCs w:val="22"/>
        </w:rPr>
        <w:t>………</w:t>
      </w:r>
      <w:r w:rsidRPr="000239CB">
        <w:rPr>
          <w:rStyle w:val="lev"/>
          <w:rFonts w:asciiTheme="minorHAnsi" w:eastAsiaTheme="majorEastAsia" w:hAnsiTheme="minorHAnsi" w:cstheme="minorHAnsi"/>
          <w:b w:val="0"/>
          <w:color w:val="auto"/>
          <w:szCs w:val="22"/>
        </w:rPr>
        <w:t>,</w:t>
      </w:r>
      <w:r w:rsidR="00667E34">
        <w:rPr>
          <w:rStyle w:val="lev"/>
          <w:rFonts w:asciiTheme="minorHAnsi" w:eastAsiaTheme="majorEastAsia" w:hAnsiTheme="minorHAnsi" w:cstheme="minorHAnsi"/>
          <w:b w:val="0"/>
          <w:color w:val="auto"/>
          <w:szCs w:val="22"/>
        </w:rPr>
        <w:t xml:space="preserve"> </w:t>
      </w:r>
      <w:r w:rsidRPr="000239CB">
        <w:rPr>
          <w:rStyle w:val="lev"/>
          <w:rFonts w:asciiTheme="minorHAnsi" w:eastAsiaTheme="majorEastAsia" w:hAnsiTheme="minorHAnsi" w:cstheme="minorHAnsi"/>
          <w:b w:val="0"/>
          <w:color w:val="auto"/>
          <w:szCs w:val="22"/>
        </w:rPr>
        <w:t>à la date du</w:t>
      </w:r>
      <w:r w:rsidRPr="00C21A28">
        <w:rPr>
          <w:rStyle w:val="lev"/>
          <w:rFonts w:asciiTheme="minorHAnsi" w:eastAsiaTheme="majorEastAsia" w:hAnsiTheme="minorHAnsi" w:cstheme="minorHAnsi"/>
          <w:b w:val="0"/>
          <w:color w:val="662483" w:themeColor="text2"/>
          <w:szCs w:val="22"/>
        </w:rPr>
        <w:t>……………,</w:t>
      </w:r>
    </w:p>
    <w:p w14:paraId="070D741E" w14:textId="77777777" w:rsidR="000239CB" w:rsidRDefault="000239CB" w:rsidP="000239CB">
      <w:pPr>
        <w:pStyle w:val="arrte"/>
        <w:spacing w:before="0" w:after="0"/>
        <w:jc w:val="left"/>
        <w:rPr>
          <w:rFonts w:asciiTheme="minorHAnsi" w:hAnsiTheme="minorHAnsi" w:cstheme="minorHAnsi"/>
          <w:b w:val="0"/>
          <w:sz w:val="20"/>
        </w:rPr>
      </w:pPr>
    </w:p>
    <w:p w14:paraId="2A2C5DF2" w14:textId="77777777" w:rsidR="00667E34" w:rsidRPr="001D0E69" w:rsidRDefault="00667E34" w:rsidP="00667E34">
      <w:pPr>
        <w:jc w:val="center"/>
        <w:rPr>
          <w:rFonts w:ascii="Verdana" w:hAnsi="Verdana"/>
          <w:b/>
          <w:sz w:val="24"/>
        </w:rPr>
      </w:pPr>
      <w:r w:rsidRPr="001D0E69">
        <w:rPr>
          <w:rFonts w:ascii="Verdana" w:hAnsi="Verdana"/>
          <w:b/>
          <w:sz w:val="24"/>
        </w:rPr>
        <w:t>ARRÊTE</w:t>
      </w:r>
    </w:p>
    <w:p w14:paraId="031CC57D" w14:textId="77777777" w:rsidR="00667E34" w:rsidRPr="00F236AA" w:rsidRDefault="00667E34" w:rsidP="000239CB">
      <w:pPr>
        <w:pStyle w:val="arrte"/>
        <w:spacing w:before="0" w:after="140"/>
        <w:rPr>
          <w:szCs w:val="20"/>
        </w:rPr>
      </w:pPr>
    </w:p>
    <w:p w14:paraId="01D10536" w14:textId="77777777" w:rsidR="000239CB" w:rsidRPr="000239CB" w:rsidRDefault="000239CB" w:rsidP="000239CB">
      <w:pPr>
        <w:pStyle w:val="arrte"/>
        <w:spacing w:before="0" w:after="0"/>
        <w:rPr>
          <w:rFonts w:asciiTheme="minorHAnsi" w:hAnsiTheme="minorHAnsi" w:cstheme="minorHAnsi"/>
          <w:sz w:val="20"/>
        </w:rPr>
      </w:pPr>
    </w:p>
    <w:p w14:paraId="4AC18FF5" w14:textId="77777777" w:rsidR="000239CB" w:rsidRDefault="000239CB" w:rsidP="00667E34">
      <w:pPr>
        <w:pStyle w:val="articlen"/>
        <w:spacing w:before="120"/>
        <w:rPr>
          <w:rFonts w:asciiTheme="minorHAnsi" w:hAnsiTheme="minorHAnsi" w:cstheme="minorHAnsi"/>
        </w:rPr>
      </w:pPr>
      <w:r w:rsidRPr="00F236AA">
        <w:rPr>
          <w:rFonts w:asciiTheme="minorHAnsi" w:hAnsiTheme="minorHAnsi" w:cstheme="minorHAnsi"/>
        </w:rPr>
        <w:t>ARTICLE 1</w:t>
      </w:r>
      <w:r w:rsidRPr="00F236AA">
        <w:rPr>
          <w:rFonts w:asciiTheme="minorHAnsi" w:hAnsiTheme="minorHAnsi" w:cstheme="minorHAnsi"/>
          <w:vertAlign w:val="superscript"/>
        </w:rPr>
        <w:t>ER</w:t>
      </w:r>
      <w:r>
        <w:rPr>
          <w:rFonts w:asciiTheme="minorHAnsi" w:hAnsiTheme="minorHAnsi" w:cstheme="minorHAnsi"/>
        </w:rPr>
        <w:t xml:space="preserve"> </w:t>
      </w:r>
    </w:p>
    <w:p w14:paraId="7EBC8256" w14:textId="77777777" w:rsidR="000239CB" w:rsidRPr="000239CB" w:rsidRDefault="000239CB" w:rsidP="00667E34">
      <w:pPr>
        <w:pStyle w:val="articlen"/>
        <w:spacing w:before="120"/>
        <w:rPr>
          <w:rFonts w:asciiTheme="minorHAnsi" w:hAnsiTheme="minorHAnsi" w:cstheme="minorHAnsi"/>
          <w:b w:val="0"/>
          <w:bCs w:val="0"/>
          <w:szCs w:val="22"/>
        </w:rPr>
      </w:pPr>
      <w:r w:rsidRPr="000239CB">
        <w:rPr>
          <w:rFonts w:asciiTheme="minorHAnsi" w:hAnsiTheme="minorHAnsi" w:cstheme="minorHAnsi"/>
          <w:b w:val="0"/>
          <w:bCs w:val="0"/>
          <w:szCs w:val="22"/>
        </w:rPr>
        <w:t xml:space="preserve">A compter du </w:t>
      </w:r>
      <w:r w:rsidRPr="00C21A28">
        <w:rPr>
          <w:rFonts w:asciiTheme="minorHAnsi" w:hAnsiTheme="minorHAnsi" w:cstheme="minorHAnsi"/>
          <w:b w:val="0"/>
          <w:bCs w:val="0"/>
          <w:color w:val="662483" w:themeColor="text2"/>
          <w:szCs w:val="22"/>
        </w:rPr>
        <w:t>……</w:t>
      </w:r>
      <w:r w:rsidRPr="000239CB">
        <w:rPr>
          <w:rFonts w:asciiTheme="minorHAnsi" w:hAnsiTheme="minorHAnsi" w:cstheme="minorHAnsi"/>
          <w:b w:val="0"/>
          <w:bCs w:val="0"/>
          <w:szCs w:val="22"/>
        </w:rPr>
        <w:t xml:space="preserve">, la démission de Mme/M </w:t>
      </w:r>
      <w:r w:rsidRPr="00C21A28">
        <w:rPr>
          <w:rFonts w:asciiTheme="minorHAnsi" w:hAnsiTheme="minorHAnsi" w:cstheme="minorHAnsi"/>
          <w:b w:val="0"/>
          <w:bCs w:val="0"/>
          <w:color w:val="662483" w:themeColor="text2"/>
          <w:szCs w:val="22"/>
        </w:rPr>
        <w:t>………, ……</w:t>
      </w:r>
      <w:r w:rsidRPr="00C21A28">
        <w:rPr>
          <w:rFonts w:asciiTheme="minorHAnsi" w:hAnsiTheme="minorHAnsi" w:cstheme="minorHAnsi"/>
          <w:b w:val="0"/>
          <w:bCs w:val="0"/>
          <w:i/>
          <w:iCs/>
          <w:color w:val="662483" w:themeColor="text2"/>
          <w:szCs w:val="22"/>
        </w:rPr>
        <w:t>(grade)</w:t>
      </w:r>
      <w:r w:rsidRPr="00C21A28">
        <w:rPr>
          <w:rFonts w:asciiTheme="minorHAnsi" w:hAnsiTheme="minorHAnsi" w:cstheme="minorHAnsi"/>
          <w:b w:val="0"/>
          <w:bCs w:val="0"/>
          <w:color w:val="662483" w:themeColor="text2"/>
          <w:szCs w:val="22"/>
        </w:rPr>
        <w:t xml:space="preserve">, </w:t>
      </w:r>
      <w:r w:rsidRPr="000239CB">
        <w:rPr>
          <w:rFonts w:asciiTheme="minorHAnsi" w:hAnsiTheme="minorHAnsi" w:cstheme="minorHAnsi"/>
          <w:b w:val="0"/>
          <w:bCs w:val="0"/>
          <w:szCs w:val="22"/>
        </w:rPr>
        <w:t>est acceptée.</w:t>
      </w:r>
    </w:p>
    <w:p w14:paraId="20E11BB9" w14:textId="77777777" w:rsidR="000239CB" w:rsidRPr="000239CB" w:rsidRDefault="000239CB" w:rsidP="00667E34">
      <w:pPr>
        <w:pStyle w:val="articlen"/>
        <w:spacing w:before="120"/>
        <w:rPr>
          <w:rFonts w:asciiTheme="minorHAnsi" w:hAnsiTheme="minorHAnsi" w:cstheme="minorHAnsi"/>
          <w:szCs w:val="22"/>
          <w:u w:val="single"/>
        </w:rPr>
      </w:pPr>
    </w:p>
    <w:p w14:paraId="76F1530F" w14:textId="77777777" w:rsidR="000239CB" w:rsidRDefault="000239CB" w:rsidP="00667E34">
      <w:pPr>
        <w:tabs>
          <w:tab w:val="left" w:pos="2268"/>
          <w:tab w:val="left" w:pos="2552"/>
        </w:tabs>
        <w:spacing w:before="120"/>
        <w:ind w:right="-2"/>
        <w:jc w:val="both"/>
        <w:rPr>
          <w:rFonts w:asciiTheme="minorHAnsi" w:hAnsiTheme="minorHAnsi" w:cstheme="minorHAnsi"/>
          <w:b/>
          <w:bCs/>
        </w:rPr>
      </w:pPr>
      <w:r w:rsidRPr="00F236AA">
        <w:rPr>
          <w:rFonts w:asciiTheme="minorHAnsi" w:hAnsiTheme="minorHAnsi" w:cstheme="minorHAnsi"/>
          <w:b/>
          <w:bCs/>
        </w:rPr>
        <w:t>ARTICLE 2</w:t>
      </w:r>
    </w:p>
    <w:p w14:paraId="230C51E6" w14:textId="77777777" w:rsidR="000239CB" w:rsidRPr="000239CB" w:rsidRDefault="000239CB" w:rsidP="00667E34">
      <w:pPr>
        <w:pStyle w:val="articlen"/>
        <w:spacing w:before="120"/>
        <w:rPr>
          <w:rFonts w:asciiTheme="minorHAnsi" w:hAnsiTheme="minorHAnsi" w:cstheme="minorHAnsi"/>
          <w:b w:val="0"/>
          <w:bCs w:val="0"/>
          <w:szCs w:val="22"/>
        </w:rPr>
      </w:pPr>
      <w:r w:rsidRPr="000239CB">
        <w:rPr>
          <w:rFonts w:asciiTheme="minorHAnsi" w:hAnsiTheme="minorHAnsi" w:cstheme="minorHAnsi"/>
          <w:b w:val="0"/>
          <w:bCs w:val="0"/>
          <w:szCs w:val="22"/>
        </w:rPr>
        <w:t>A la date précitée, Mme/M</w:t>
      </w:r>
      <w:r w:rsidRPr="00C21A28">
        <w:rPr>
          <w:rFonts w:asciiTheme="minorHAnsi" w:hAnsiTheme="minorHAnsi" w:cstheme="minorHAnsi"/>
          <w:b w:val="0"/>
          <w:bCs w:val="0"/>
          <w:color w:val="662483" w:themeColor="text2"/>
          <w:szCs w:val="22"/>
        </w:rPr>
        <w:t xml:space="preserve"> ……… </w:t>
      </w:r>
      <w:r w:rsidRPr="000239CB">
        <w:rPr>
          <w:rFonts w:asciiTheme="minorHAnsi" w:hAnsiTheme="minorHAnsi" w:cstheme="minorHAnsi"/>
          <w:b w:val="0"/>
          <w:bCs w:val="0"/>
          <w:szCs w:val="22"/>
        </w:rPr>
        <w:t>est radié(e) des cadres et perd sa qualité de fonctionnaire.</w:t>
      </w:r>
    </w:p>
    <w:p w14:paraId="2AAEAA51" w14:textId="77777777" w:rsidR="000239CB" w:rsidRDefault="000239CB" w:rsidP="00667E34">
      <w:pPr>
        <w:pStyle w:val="articlen"/>
        <w:spacing w:before="120"/>
        <w:rPr>
          <w:rFonts w:asciiTheme="minorHAnsi" w:hAnsiTheme="minorHAnsi" w:cstheme="minorHAnsi"/>
          <w:szCs w:val="22"/>
          <w:u w:val="single"/>
        </w:rPr>
      </w:pPr>
    </w:p>
    <w:p w14:paraId="09C89D07" w14:textId="77777777" w:rsidR="000239CB" w:rsidRPr="00EF203B" w:rsidRDefault="00BE2820" w:rsidP="00BE2820">
      <w:pPr>
        <w:pStyle w:val="articlen"/>
        <w:spacing w:before="120"/>
        <w:rPr>
          <w:rFonts w:asciiTheme="minorHAnsi" w:hAnsiTheme="minorHAnsi" w:cstheme="minorHAnsi"/>
          <w:b w:val="0"/>
          <w:i/>
          <w:szCs w:val="22"/>
        </w:rPr>
      </w:pPr>
      <w:r w:rsidRPr="00C21A28">
        <w:rPr>
          <w:rFonts w:asciiTheme="minorHAnsi" w:hAnsiTheme="minorHAnsi" w:cstheme="minorHAnsi"/>
          <w:b w:val="0"/>
          <w:i/>
          <w:color w:val="662483" w:themeColor="text2"/>
          <w:szCs w:val="22"/>
        </w:rPr>
        <w:t>(Le cas échéant)</w:t>
      </w:r>
      <w:r w:rsidR="00D52457" w:rsidRPr="00C21A28">
        <w:rPr>
          <w:rFonts w:asciiTheme="minorHAnsi" w:hAnsiTheme="minorHAnsi" w:cstheme="minorHAnsi"/>
          <w:b w:val="0"/>
          <w:i/>
          <w:color w:val="662483" w:themeColor="text2"/>
          <w:szCs w:val="22"/>
        </w:rPr>
        <w:t xml:space="preserve"> </w:t>
      </w:r>
      <w:r w:rsidR="000239CB" w:rsidRPr="00EF203B">
        <w:rPr>
          <w:rFonts w:asciiTheme="minorHAnsi" w:hAnsiTheme="minorHAnsi" w:cstheme="minorHAnsi"/>
        </w:rPr>
        <w:t>ARTICLE 3</w:t>
      </w:r>
    </w:p>
    <w:p w14:paraId="703CC079" w14:textId="77777777" w:rsidR="000239CB" w:rsidRDefault="00BE2820" w:rsidP="00667E34">
      <w:pPr>
        <w:tabs>
          <w:tab w:val="left" w:pos="2268"/>
          <w:tab w:val="left" w:pos="2552"/>
        </w:tabs>
        <w:spacing w:before="120"/>
        <w:ind w:right="-2"/>
        <w:jc w:val="both"/>
        <w:rPr>
          <w:rFonts w:asciiTheme="minorHAnsi" w:hAnsiTheme="minorHAnsi" w:cstheme="minorHAnsi"/>
        </w:rPr>
      </w:pPr>
      <w:r w:rsidRPr="00EF203B">
        <w:rPr>
          <w:rFonts w:asciiTheme="minorHAnsi" w:hAnsiTheme="minorHAnsi" w:cstheme="minorHAnsi"/>
        </w:rPr>
        <w:t xml:space="preserve">Mme/M </w:t>
      </w:r>
      <w:r w:rsidRPr="00C21A28">
        <w:rPr>
          <w:rFonts w:asciiTheme="minorHAnsi" w:hAnsiTheme="minorHAnsi" w:cstheme="minorHAnsi"/>
          <w:color w:val="662483" w:themeColor="text2"/>
        </w:rPr>
        <w:t>…</w:t>
      </w:r>
      <w:proofErr w:type="gramStart"/>
      <w:r w:rsidRPr="00C21A28">
        <w:rPr>
          <w:rFonts w:asciiTheme="minorHAnsi" w:hAnsiTheme="minorHAnsi" w:cstheme="minorHAnsi"/>
          <w:color w:val="662483" w:themeColor="text2"/>
        </w:rPr>
        <w:t>…….</w:t>
      </w:r>
      <w:proofErr w:type="gramEnd"/>
      <w:r w:rsidRPr="00C21A28">
        <w:rPr>
          <w:rFonts w:asciiTheme="minorHAnsi" w:hAnsiTheme="minorHAnsi" w:cstheme="minorHAnsi"/>
          <w:color w:val="662483" w:themeColor="text2"/>
        </w:rPr>
        <w:t>.</w:t>
      </w:r>
      <w:r w:rsidRPr="00EF203B">
        <w:rPr>
          <w:rFonts w:asciiTheme="minorHAnsi" w:hAnsiTheme="minorHAnsi" w:cstheme="minorHAnsi"/>
        </w:rPr>
        <w:t xml:space="preserve"> ne comptant pas 2 ans d‘affiliation au régime spécial de la CNRACL, ses droits à pension sont reversés au régime général de sécurité sociale et à l’IRCANTEC.</w:t>
      </w:r>
    </w:p>
    <w:p w14:paraId="65B0E53B" w14:textId="77777777" w:rsidR="00BE2820" w:rsidRDefault="00BE2820" w:rsidP="00BE2820">
      <w:pPr>
        <w:pStyle w:val="notifi"/>
        <w:spacing w:before="120"/>
        <w:ind w:left="0"/>
        <w:rPr>
          <w:rFonts w:asciiTheme="minorHAnsi" w:hAnsiTheme="minorHAnsi" w:cstheme="minorHAnsi"/>
          <w:szCs w:val="22"/>
        </w:rPr>
      </w:pPr>
    </w:p>
    <w:p w14:paraId="4E56EB43" w14:textId="77777777" w:rsidR="00BE2820" w:rsidRDefault="00BE2820" w:rsidP="00BE2820">
      <w:pPr>
        <w:tabs>
          <w:tab w:val="left" w:pos="2268"/>
          <w:tab w:val="left" w:pos="2552"/>
        </w:tabs>
        <w:spacing w:before="120"/>
        <w:ind w:right="-2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ARTICLE 4</w:t>
      </w:r>
    </w:p>
    <w:p w14:paraId="5E5586B6" w14:textId="5C89C00A" w:rsidR="00BE2820" w:rsidRPr="00C21A28" w:rsidRDefault="00BE2820" w:rsidP="00C21A28">
      <w:pPr>
        <w:tabs>
          <w:tab w:val="left" w:pos="2268"/>
          <w:tab w:val="left" w:pos="2552"/>
        </w:tabs>
        <w:spacing w:before="120"/>
        <w:ind w:right="-2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Le Directeur g</w:t>
      </w:r>
      <w:r w:rsidRPr="00F236AA">
        <w:rPr>
          <w:rFonts w:asciiTheme="minorHAnsi" w:hAnsiTheme="minorHAnsi" w:cstheme="minorHAnsi"/>
        </w:rPr>
        <w:t>énéral</w:t>
      </w:r>
      <w:r>
        <w:rPr>
          <w:rFonts w:asciiTheme="minorHAnsi" w:hAnsiTheme="minorHAnsi" w:cstheme="minorHAnsi"/>
        </w:rPr>
        <w:t xml:space="preserve"> des services </w:t>
      </w:r>
      <w:r w:rsidRPr="00F236AA"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</w:rPr>
        <w:t xml:space="preserve"> Le Secrétaire g</w:t>
      </w:r>
      <w:r w:rsidRPr="00F236AA">
        <w:rPr>
          <w:rFonts w:asciiTheme="minorHAnsi" w:hAnsiTheme="minorHAnsi" w:cstheme="minorHAnsi"/>
        </w:rPr>
        <w:t>énéral</w:t>
      </w:r>
      <w:r>
        <w:rPr>
          <w:rFonts w:asciiTheme="minorHAnsi" w:hAnsiTheme="minorHAnsi" w:cstheme="minorHAnsi"/>
        </w:rPr>
        <w:t xml:space="preserve"> </w:t>
      </w:r>
      <w:r w:rsidR="00D52457">
        <w:rPr>
          <w:rFonts w:asciiTheme="minorHAnsi" w:hAnsiTheme="minorHAnsi" w:cstheme="minorHAnsi"/>
        </w:rPr>
        <w:t xml:space="preserve">de mairie </w:t>
      </w:r>
      <w:r>
        <w:rPr>
          <w:rFonts w:asciiTheme="minorHAnsi" w:hAnsiTheme="minorHAnsi" w:cstheme="minorHAnsi"/>
        </w:rPr>
        <w:t>est chargé</w:t>
      </w:r>
      <w:r w:rsidRPr="00F236AA">
        <w:rPr>
          <w:rFonts w:asciiTheme="minorHAnsi" w:hAnsiTheme="minorHAnsi" w:cstheme="minorHAnsi"/>
        </w:rPr>
        <w:t xml:space="preserve"> de l'exécu</w:t>
      </w:r>
      <w:r>
        <w:rPr>
          <w:rFonts w:asciiTheme="minorHAnsi" w:hAnsiTheme="minorHAnsi" w:cstheme="minorHAnsi"/>
        </w:rPr>
        <w:t xml:space="preserve">tion du présent arrêté qui sera </w:t>
      </w:r>
      <w:r w:rsidR="00C21A28">
        <w:rPr>
          <w:rFonts w:asciiTheme="minorHAnsi" w:hAnsiTheme="minorHAnsi" w:cstheme="minorHAnsi"/>
        </w:rPr>
        <w:t>n</w:t>
      </w:r>
      <w:r w:rsidRPr="00F236AA">
        <w:rPr>
          <w:rFonts w:asciiTheme="minorHAnsi" w:hAnsiTheme="minorHAnsi" w:cstheme="minorHAnsi"/>
        </w:rPr>
        <w:t>otifié à l'intéressé</w:t>
      </w:r>
      <w:r w:rsidR="00D52457">
        <w:rPr>
          <w:rFonts w:asciiTheme="minorHAnsi" w:hAnsiTheme="minorHAnsi" w:cstheme="minorHAnsi"/>
        </w:rPr>
        <w:t>(e)</w:t>
      </w:r>
      <w:r w:rsidR="00C21A28">
        <w:rPr>
          <w:rFonts w:asciiTheme="minorHAnsi" w:hAnsiTheme="minorHAnsi" w:cstheme="minorHAnsi"/>
        </w:rPr>
        <w:t>.</w:t>
      </w:r>
    </w:p>
    <w:p w14:paraId="121DEF61" w14:textId="77777777" w:rsidR="00BE2820" w:rsidRPr="000239CB" w:rsidRDefault="00BE2820" w:rsidP="00BE2820">
      <w:pPr>
        <w:pStyle w:val="notifi"/>
        <w:spacing w:before="120"/>
        <w:ind w:left="0"/>
        <w:rPr>
          <w:rFonts w:asciiTheme="minorHAnsi" w:hAnsiTheme="minorHAnsi" w:cstheme="minorHAnsi"/>
          <w:szCs w:val="22"/>
        </w:rPr>
      </w:pPr>
    </w:p>
    <w:p w14:paraId="21750800" w14:textId="77777777" w:rsidR="000239CB" w:rsidRPr="000239CB" w:rsidRDefault="000239CB" w:rsidP="00667E34">
      <w:pPr>
        <w:tabs>
          <w:tab w:val="left" w:pos="2268"/>
          <w:tab w:val="left" w:pos="5670"/>
        </w:tabs>
        <w:spacing w:before="120"/>
        <w:ind w:left="568" w:right="424" w:hanging="284"/>
        <w:jc w:val="both"/>
        <w:rPr>
          <w:rFonts w:asciiTheme="minorHAnsi" w:hAnsiTheme="minorHAnsi" w:cstheme="minorHAnsi"/>
          <w:szCs w:val="22"/>
        </w:rPr>
      </w:pPr>
      <w:r w:rsidRPr="000239CB">
        <w:rPr>
          <w:rFonts w:asciiTheme="minorHAnsi" w:hAnsiTheme="minorHAnsi" w:cstheme="minorHAnsi"/>
          <w:b/>
          <w:bCs/>
          <w:szCs w:val="22"/>
          <w:u w:val="single"/>
        </w:rPr>
        <w:t>Ampliation adressée au</w:t>
      </w:r>
      <w:r w:rsidRPr="000239CB">
        <w:rPr>
          <w:rFonts w:asciiTheme="minorHAnsi" w:hAnsiTheme="minorHAnsi" w:cstheme="minorHAnsi"/>
          <w:szCs w:val="22"/>
        </w:rPr>
        <w:t xml:space="preserve"> :</w:t>
      </w:r>
    </w:p>
    <w:p w14:paraId="21C09E7A" w14:textId="77777777" w:rsidR="000239CB" w:rsidRPr="000239CB" w:rsidRDefault="000239CB" w:rsidP="00667E34">
      <w:pPr>
        <w:tabs>
          <w:tab w:val="left" w:pos="2268"/>
          <w:tab w:val="left" w:pos="5670"/>
        </w:tabs>
        <w:spacing w:before="120"/>
        <w:ind w:left="568" w:right="424" w:hanging="284"/>
        <w:jc w:val="both"/>
        <w:rPr>
          <w:rFonts w:asciiTheme="minorHAnsi" w:hAnsiTheme="minorHAnsi" w:cstheme="minorHAnsi"/>
          <w:szCs w:val="22"/>
        </w:rPr>
      </w:pPr>
      <w:r w:rsidRPr="000239CB">
        <w:rPr>
          <w:rFonts w:asciiTheme="minorHAnsi" w:hAnsiTheme="minorHAnsi" w:cstheme="minorHAnsi"/>
          <w:szCs w:val="22"/>
        </w:rPr>
        <w:t>- Président du Centre de Gestion</w:t>
      </w:r>
    </w:p>
    <w:p w14:paraId="758C63D1" w14:textId="77777777" w:rsidR="000239CB" w:rsidRPr="000239CB" w:rsidRDefault="000239CB" w:rsidP="00667E34">
      <w:pPr>
        <w:tabs>
          <w:tab w:val="left" w:pos="2268"/>
          <w:tab w:val="left" w:pos="5670"/>
        </w:tabs>
        <w:spacing w:before="120"/>
        <w:ind w:left="568" w:right="424" w:hanging="284"/>
        <w:jc w:val="both"/>
        <w:rPr>
          <w:rFonts w:asciiTheme="minorHAnsi" w:hAnsiTheme="minorHAnsi" w:cstheme="minorHAnsi"/>
          <w:szCs w:val="22"/>
        </w:rPr>
      </w:pPr>
      <w:r w:rsidRPr="000239CB">
        <w:rPr>
          <w:rFonts w:asciiTheme="minorHAnsi" w:hAnsiTheme="minorHAnsi" w:cstheme="minorHAnsi"/>
          <w:szCs w:val="22"/>
        </w:rPr>
        <w:t>- Comptable de la collectivité</w:t>
      </w:r>
    </w:p>
    <w:p w14:paraId="25DE3D4B" w14:textId="77777777" w:rsidR="00F44EC7" w:rsidRDefault="00F44EC7" w:rsidP="00F236AA">
      <w:pPr>
        <w:pStyle w:val="VuConsidrant"/>
        <w:spacing w:after="0" w:line="288" w:lineRule="auto"/>
        <w:rPr>
          <w:rFonts w:ascii="Arial Narrow" w:hAnsi="Arial Narrow"/>
          <w:color w:val="333333"/>
          <w:sz w:val="22"/>
          <w:szCs w:val="22"/>
        </w:rPr>
      </w:pPr>
    </w:p>
    <w:p w14:paraId="59E21D2B" w14:textId="77777777" w:rsidR="000239CB" w:rsidRDefault="000239CB" w:rsidP="00F236AA">
      <w:pPr>
        <w:pStyle w:val="VuConsidrant"/>
        <w:spacing w:after="0" w:line="288" w:lineRule="auto"/>
        <w:rPr>
          <w:rFonts w:ascii="Arial Narrow" w:hAnsi="Arial Narrow"/>
          <w:color w:val="333333"/>
          <w:sz w:val="22"/>
          <w:szCs w:val="22"/>
        </w:rPr>
      </w:pPr>
    </w:p>
    <w:p w14:paraId="5285D9EE" w14:textId="77777777" w:rsidR="00F236AA" w:rsidRDefault="00F236AA" w:rsidP="00F236AA">
      <w:pPr>
        <w:pStyle w:val="Signature"/>
        <w:tabs>
          <w:tab w:val="clear" w:pos="6663"/>
          <w:tab w:val="clear" w:pos="9923"/>
        </w:tabs>
        <w:ind w:left="5400"/>
        <w:jc w:val="left"/>
        <w:rPr>
          <w:rFonts w:asciiTheme="minorHAnsi" w:hAnsiTheme="minorHAnsi" w:cstheme="minorHAnsi"/>
        </w:rPr>
      </w:pPr>
      <w:r w:rsidRPr="00F236AA">
        <w:rPr>
          <w:rFonts w:asciiTheme="minorHAnsi" w:hAnsiTheme="minorHAnsi" w:cstheme="minorHAnsi"/>
        </w:rPr>
        <w:t xml:space="preserve">Fait à </w:t>
      </w:r>
      <w:proofErr w:type="gramStart"/>
      <w:r w:rsidRPr="00C21A28">
        <w:rPr>
          <w:rFonts w:asciiTheme="minorHAnsi" w:hAnsiTheme="minorHAnsi" w:cstheme="minorHAnsi"/>
          <w:color w:val="662483" w:themeColor="text2"/>
        </w:rPr>
        <w:t>…</w:t>
      </w:r>
      <w:r w:rsidR="002F679B" w:rsidRPr="00C21A28">
        <w:rPr>
          <w:rFonts w:asciiTheme="minorHAnsi" w:hAnsiTheme="minorHAnsi" w:cstheme="minorHAnsi"/>
          <w:color w:val="662483" w:themeColor="text2"/>
        </w:rPr>
        <w:t>….</w:t>
      </w:r>
      <w:proofErr w:type="gramEnd"/>
      <w:r w:rsidRPr="00C21A28">
        <w:rPr>
          <w:rFonts w:asciiTheme="minorHAnsi" w:hAnsiTheme="minorHAnsi" w:cstheme="minorHAnsi"/>
          <w:color w:val="662483" w:themeColor="text2"/>
        </w:rPr>
        <w:t>…</w:t>
      </w:r>
      <w:r w:rsidRPr="00F236AA">
        <w:rPr>
          <w:rFonts w:asciiTheme="minorHAnsi" w:hAnsiTheme="minorHAnsi" w:cstheme="minorHAnsi"/>
        </w:rPr>
        <w:t xml:space="preserve"> </w:t>
      </w:r>
      <w:proofErr w:type="gramStart"/>
      <w:r w:rsidRPr="00F236AA">
        <w:rPr>
          <w:rFonts w:asciiTheme="minorHAnsi" w:hAnsiTheme="minorHAnsi" w:cstheme="minorHAnsi"/>
        </w:rPr>
        <w:t>le</w:t>
      </w:r>
      <w:proofErr w:type="gramEnd"/>
      <w:r w:rsidRPr="00F236AA">
        <w:rPr>
          <w:rFonts w:asciiTheme="minorHAnsi" w:hAnsiTheme="minorHAnsi" w:cstheme="minorHAnsi"/>
        </w:rPr>
        <w:t xml:space="preserve"> </w:t>
      </w:r>
      <w:proofErr w:type="gramStart"/>
      <w:r w:rsidRPr="00C21A28">
        <w:rPr>
          <w:rFonts w:asciiTheme="minorHAnsi" w:hAnsiTheme="minorHAnsi" w:cstheme="minorHAnsi"/>
          <w:color w:val="662483" w:themeColor="text2"/>
        </w:rPr>
        <w:t>…….</w:t>
      </w:r>
      <w:proofErr w:type="gramEnd"/>
      <w:r w:rsidRPr="00C21A28">
        <w:rPr>
          <w:rFonts w:asciiTheme="minorHAnsi" w:hAnsiTheme="minorHAnsi" w:cstheme="minorHAnsi"/>
          <w:color w:val="662483" w:themeColor="text2"/>
        </w:rPr>
        <w:t>,</w:t>
      </w:r>
    </w:p>
    <w:p w14:paraId="74065B18" w14:textId="77777777" w:rsidR="00667E34" w:rsidRPr="00F236AA" w:rsidRDefault="00667E34" w:rsidP="00F236AA">
      <w:pPr>
        <w:pStyle w:val="Signature"/>
        <w:tabs>
          <w:tab w:val="clear" w:pos="6663"/>
          <w:tab w:val="clear" w:pos="9923"/>
        </w:tabs>
        <w:ind w:left="5400"/>
        <w:jc w:val="left"/>
        <w:rPr>
          <w:rFonts w:asciiTheme="minorHAnsi" w:hAnsiTheme="minorHAnsi" w:cstheme="minorHAnsi"/>
        </w:rPr>
      </w:pPr>
    </w:p>
    <w:p w14:paraId="32E1AD8B" w14:textId="1F00F044" w:rsidR="00F236AA" w:rsidRPr="00F236AA" w:rsidRDefault="00667E34" w:rsidP="00F236AA">
      <w:pPr>
        <w:pStyle w:val="Signature"/>
        <w:tabs>
          <w:tab w:val="clear" w:pos="6663"/>
          <w:tab w:val="clear" w:pos="9923"/>
        </w:tabs>
        <w:ind w:left="540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</w:t>
      </w:r>
      <w:r w:rsidR="00C21A28">
        <w:rPr>
          <w:rFonts w:asciiTheme="minorHAnsi" w:hAnsiTheme="minorHAnsi" w:cstheme="minorHAnsi"/>
        </w:rPr>
        <w:t>/La</w:t>
      </w:r>
      <w:r>
        <w:rPr>
          <w:rFonts w:asciiTheme="minorHAnsi" w:hAnsiTheme="minorHAnsi" w:cstheme="minorHAnsi"/>
        </w:rPr>
        <w:t xml:space="preserve"> Maire (</w:t>
      </w:r>
      <w:r w:rsidRPr="00C21A28">
        <w:rPr>
          <w:rFonts w:asciiTheme="minorHAnsi" w:hAnsiTheme="minorHAnsi" w:cstheme="minorHAnsi"/>
          <w:color w:val="662483" w:themeColor="text2"/>
        </w:rPr>
        <w:t>ou le</w:t>
      </w:r>
      <w:r w:rsidR="00C21A28">
        <w:rPr>
          <w:rFonts w:asciiTheme="minorHAnsi" w:hAnsiTheme="minorHAnsi" w:cstheme="minorHAnsi"/>
          <w:color w:val="662483" w:themeColor="text2"/>
        </w:rPr>
        <w:t>/la</w:t>
      </w:r>
      <w:r w:rsidR="00F236AA" w:rsidRPr="00C21A28">
        <w:rPr>
          <w:rFonts w:asciiTheme="minorHAnsi" w:hAnsiTheme="minorHAnsi" w:cstheme="minorHAnsi"/>
          <w:color w:val="662483" w:themeColor="text2"/>
        </w:rPr>
        <w:t xml:space="preserve"> </w:t>
      </w:r>
      <w:proofErr w:type="spellStart"/>
      <w:r w:rsidR="00F236AA" w:rsidRPr="00C21A28">
        <w:rPr>
          <w:rFonts w:asciiTheme="minorHAnsi" w:hAnsiTheme="minorHAnsi" w:cstheme="minorHAnsi"/>
          <w:color w:val="662483" w:themeColor="text2"/>
        </w:rPr>
        <w:t>Président</w:t>
      </w:r>
      <w:r w:rsidR="00C21A28">
        <w:rPr>
          <w:rFonts w:asciiTheme="minorHAnsi" w:hAnsiTheme="minorHAnsi" w:cstheme="minorHAnsi"/>
          <w:color w:val="662483" w:themeColor="text2"/>
        </w:rPr>
        <w:t>.e</w:t>
      </w:r>
      <w:proofErr w:type="spellEnd"/>
      <w:r w:rsidR="00F236AA" w:rsidRPr="00F236AA">
        <w:rPr>
          <w:rFonts w:asciiTheme="minorHAnsi" w:hAnsiTheme="minorHAnsi" w:cstheme="minorHAnsi"/>
        </w:rPr>
        <w:t>),</w:t>
      </w:r>
    </w:p>
    <w:p w14:paraId="16CB70DC" w14:textId="77777777" w:rsidR="00F236AA" w:rsidRPr="00F236AA" w:rsidRDefault="00F236AA" w:rsidP="00F236AA">
      <w:pPr>
        <w:pStyle w:val="VuConsidrant"/>
        <w:tabs>
          <w:tab w:val="left" w:pos="4140"/>
        </w:tabs>
        <w:spacing w:after="0"/>
        <w:ind w:left="5400"/>
        <w:jc w:val="left"/>
        <w:rPr>
          <w:rFonts w:asciiTheme="minorHAnsi" w:hAnsiTheme="minorHAnsi" w:cstheme="minorHAnsi"/>
          <w:i/>
        </w:rPr>
      </w:pPr>
      <w:r w:rsidRPr="00F236AA">
        <w:rPr>
          <w:rFonts w:asciiTheme="minorHAnsi" w:hAnsiTheme="minorHAnsi" w:cstheme="minorHAnsi"/>
          <w:i/>
        </w:rPr>
        <w:t>(</w:t>
      </w:r>
      <w:proofErr w:type="gramStart"/>
      <w:r w:rsidRPr="00C21A28">
        <w:rPr>
          <w:rFonts w:asciiTheme="minorHAnsi" w:hAnsiTheme="minorHAnsi" w:cstheme="minorHAnsi"/>
          <w:i/>
          <w:color w:val="662483" w:themeColor="text2"/>
        </w:rPr>
        <w:t>prénom</w:t>
      </w:r>
      <w:proofErr w:type="gramEnd"/>
      <w:r w:rsidRPr="00C21A28">
        <w:rPr>
          <w:rFonts w:asciiTheme="minorHAnsi" w:hAnsiTheme="minorHAnsi" w:cstheme="minorHAnsi"/>
          <w:i/>
          <w:color w:val="662483" w:themeColor="text2"/>
        </w:rPr>
        <w:t>, nom et signature</w:t>
      </w:r>
      <w:r w:rsidRPr="00F236AA">
        <w:rPr>
          <w:rFonts w:asciiTheme="minorHAnsi" w:hAnsiTheme="minorHAnsi" w:cstheme="minorHAnsi"/>
          <w:i/>
        </w:rPr>
        <w:t>)</w:t>
      </w:r>
    </w:p>
    <w:p w14:paraId="15B566B7" w14:textId="77777777" w:rsidR="00F236AA" w:rsidRPr="00F236AA" w:rsidRDefault="00F44EC7" w:rsidP="00F236AA">
      <w:pPr>
        <w:pStyle w:val="VuConsidrant"/>
        <w:tabs>
          <w:tab w:val="left" w:pos="4140"/>
        </w:tabs>
        <w:spacing w:after="0"/>
        <w:ind w:left="5400"/>
        <w:jc w:val="left"/>
        <w:rPr>
          <w:rFonts w:asciiTheme="minorHAnsi" w:hAnsiTheme="minorHAnsi" w:cstheme="minorHAnsi"/>
          <w:i/>
        </w:rPr>
      </w:pPr>
      <w:proofErr w:type="gramStart"/>
      <w:r>
        <w:rPr>
          <w:rFonts w:asciiTheme="minorHAnsi" w:hAnsiTheme="minorHAnsi" w:cstheme="minorHAnsi"/>
          <w:i/>
        </w:rPr>
        <w:t>OU</w:t>
      </w:r>
      <w:proofErr w:type="gramEnd"/>
    </w:p>
    <w:p w14:paraId="6B323632" w14:textId="77777777" w:rsidR="00F236AA" w:rsidRPr="00F236AA" w:rsidRDefault="00F236AA" w:rsidP="00F236AA">
      <w:pPr>
        <w:pStyle w:val="VuConsidrant"/>
        <w:tabs>
          <w:tab w:val="left" w:pos="4140"/>
        </w:tabs>
        <w:spacing w:after="0"/>
        <w:ind w:left="5400"/>
        <w:jc w:val="left"/>
        <w:rPr>
          <w:rFonts w:asciiTheme="minorHAnsi" w:hAnsiTheme="minorHAnsi" w:cstheme="minorHAnsi"/>
        </w:rPr>
      </w:pPr>
      <w:r w:rsidRPr="00F236AA">
        <w:rPr>
          <w:rFonts w:asciiTheme="minorHAnsi" w:hAnsiTheme="minorHAnsi" w:cstheme="minorHAnsi"/>
        </w:rPr>
        <w:t>Par délégation,</w:t>
      </w:r>
    </w:p>
    <w:p w14:paraId="00561374" w14:textId="77777777" w:rsidR="00F236AA" w:rsidRPr="00F236AA" w:rsidRDefault="00F236AA" w:rsidP="00F236AA">
      <w:pPr>
        <w:pStyle w:val="VuConsidrant"/>
        <w:tabs>
          <w:tab w:val="left" w:pos="4140"/>
        </w:tabs>
        <w:spacing w:after="0"/>
        <w:ind w:left="5400"/>
        <w:jc w:val="left"/>
        <w:rPr>
          <w:rFonts w:asciiTheme="minorHAnsi" w:hAnsiTheme="minorHAnsi" w:cstheme="minorHAnsi"/>
        </w:rPr>
      </w:pPr>
      <w:r w:rsidRPr="00F236AA">
        <w:rPr>
          <w:rFonts w:asciiTheme="minorHAnsi" w:hAnsiTheme="minorHAnsi" w:cstheme="minorHAnsi"/>
          <w:i/>
        </w:rPr>
        <w:t>(</w:t>
      </w:r>
      <w:proofErr w:type="gramStart"/>
      <w:r w:rsidRPr="00C21A28">
        <w:rPr>
          <w:rFonts w:asciiTheme="minorHAnsi" w:hAnsiTheme="minorHAnsi" w:cstheme="minorHAnsi"/>
          <w:i/>
          <w:color w:val="662483" w:themeColor="text2"/>
        </w:rPr>
        <w:t>prénom</w:t>
      </w:r>
      <w:proofErr w:type="gramEnd"/>
      <w:r w:rsidRPr="00C21A28">
        <w:rPr>
          <w:rFonts w:asciiTheme="minorHAnsi" w:hAnsiTheme="minorHAnsi" w:cstheme="minorHAnsi"/>
          <w:i/>
          <w:color w:val="662483" w:themeColor="text2"/>
        </w:rPr>
        <w:t>, nom, qualité lisibles et signature</w:t>
      </w:r>
      <w:r w:rsidRPr="00F236AA">
        <w:rPr>
          <w:rFonts w:asciiTheme="minorHAnsi" w:hAnsiTheme="minorHAnsi" w:cstheme="minorHAnsi"/>
          <w:i/>
        </w:rPr>
        <w:t>)</w:t>
      </w:r>
    </w:p>
    <w:p w14:paraId="01350337" w14:textId="77777777" w:rsidR="00F236AA" w:rsidRPr="00F236AA" w:rsidRDefault="00F236AA" w:rsidP="00F236AA">
      <w:pPr>
        <w:pStyle w:val="recours"/>
        <w:ind w:left="0" w:right="4818"/>
        <w:jc w:val="left"/>
        <w:rPr>
          <w:rFonts w:asciiTheme="minorHAnsi" w:hAnsiTheme="minorHAnsi" w:cstheme="minorHAnsi"/>
          <w:sz w:val="20"/>
          <w:szCs w:val="20"/>
        </w:rPr>
      </w:pPr>
    </w:p>
    <w:p w14:paraId="69C8FFB0" w14:textId="77777777" w:rsidR="00F236AA" w:rsidRDefault="00F236AA" w:rsidP="00F236AA">
      <w:pPr>
        <w:pStyle w:val="recours"/>
        <w:ind w:left="0" w:right="4818"/>
        <w:rPr>
          <w:rFonts w:ascii="Arial Narrow" w:hAnsi="Arial Narrow"/>
        </w:rPr>
      </w:pPr>
    </w:p>
    <w:p w14:paraId="5F05FFAE" w14:textId="77777777" w:rsidR="00F236AA" w:rsidRPr="00F236AA" w:rsidRDefault="00F236AA" w:rsidP="0062279F">
      <w:pPr>
        <w:pStyle w:val="recours"/>
        <w:ind w:left="0" w:right="4818"/>
        <w:rPr>
          <w:szCs w:val="20"/>
        </w:rPr>
      </w:pPr>
      <w:r w:rsidRPr="00F236AA">
        <w:rPr>
          <w:szCs w:val="20"/>
        </w:rPr>
        <w:t>Le/la Maire (</w:t>
      </w:r>
      <w:r w:rsidRPr="00C21A28">
        <w:rPr>
          <w:color w:val="662483" w:themeColor="text2"/>
          <w:szCs w:val="20"/>
        </w:rPr>
        <w:t xml:space="preserve">ou le/La </w:t>
      </w:r>
      <w:proofErr w:type="spellStart"/>
      <w:r w:rsidRPr="00C21A28">
        <w:rPr>
          <w:color w:val="662483" w:themeColor="text2"/>
          <w:szCs w:val="20"/>
        </w:rPr>
        <w:t>Président.e</w:t>
      </w:r>
      <w:proofErr w:type="spellEnd"/>
      <w:r w:rsidRPr="00F236AA">
        <w:rPr>
          <w:szCs w:val="20"/>
        </w:rPr>
        <w:t>),</w:t>
      </w:r>
    </w:p>
    <w:p w14:paraId="042E9539" w14:textId="77777777" w:rsidR="00F236AA" w:rsidRPr="00F236AA" w:rsidRDefault="00F236AA" w:rsidP="0062279F">
      <w:pPr>
        <w:pStyle w:val="recours"/>
        <w:ind w:left="0" w:right="4818"/>
        <w:rPr>
          <w:szCs w:val="20"/>
        </w:rPr>
      </w:pPr>
      <w:r w:rsidRPr="00F236AA">
        <w:rPr>
          <w:szCs w:val="20"/>
        </w:rPr>
        <w:t>- certifie sous sa responsabilité le caractère exécutoire de cet acte,</w:t>
      </w:r>
    </w:p>
    <w:p w14:paraId="0A1F6B7A" w14:textId="77777777" w:rsidR="00F236AA" w:rsidRPr="00F236AA" w:rsidRDefault="00F236AA" w:rsidP="0062279F">
      <w:pPr>
        <w:pStyle w:val="recours"/>
        <w:ind w:left="0" w:right="4818"/>
        <w:rPr>
          <w:szCs w:val="20"/>
        </w:rPr>
      </w:pPr>
      <w:r w:rsidRPr="00F236AA">
        <w:rPr>
          <w:szCs w:val="20"/>
        </w:rPr>
        <w:t xml:space="preserve">- informe que le présent arrêté peut faire l’objet d’un recours pour excès de pouvoir, dans un délai de deux mois à compter de la présente notification, par courrier adressé au Tribunal Administratif de Nantes ou par l'application Télérecours citoyens accessible à partir du site </w:t>
      </w:r>
      <w:hyperlink r:id="rId8" w:history="1">
        <w:r w:rsidRPr="00F236AA">
          <w:rPr>
            <w:szCs w:val="20"/>
          </w:rPr>
          <w:t>www.telerecours.fr</w:t>
        </w:r>
      </w:hyperlink>
      <w:r w:rsidRPr="00F236AA">
        <w:rPr>
          <w:szCs w:val="20"/>
        </w:rPr>
        <w:t>.</w:t>
      </w:r>
    </w:p>
    <w:p w14:paraId="726ACA89" w14:textId="77777777" w:rsidR="00F236AA" w:rsidRPr="00F236AA" w:rsidRDefault="00F236AA" w:rsidP="0062279F">
      <w:pPr>
        <w:pStyle w:val="recours"/>
        <w:ind w:left="0" w:right="4818"/>
        <w:rPr>
          <w:szCs w:val="20"/>
        </w:rPr>
      </w:pPr>
      <w:r w:rsidRPr="00F236AA">
        <w:rPr>
          <w:szCs w:val="20"/>
        </w:rPr>
        <w:t xml:space="preserve">Notifié le </w:t>
      </w:r>
      <w:r w:rsidRPr="00C21A28">
        <w:rPr>
          <w:color w:val="662483" w:themeColor="text2"/>
          <w:szCs w:val="20"/>
        </w:rPr>
        <w:t>.....................................</w:t>
      </w:r>
    </w:p>
    <w:p w14:paraId="05E8D1D9" w14:textId="77777777" w:rsidR="00F236AA" w:rsidRPr="00F236AA" w:rsidRDefault="00F236AA" w:rsidP="0062279F">
      <w:pPr>
        <w:pStyle w:val="recours"/>
        <w:ind w:left="0" w:right="4818"/>
        <w:rPr>
          <w:szCs w:val="20"/>
        </w:rPr>
      </w:pPr>
    </w:p>
    <w:p w14:paraId="4FC730D9" w14:textId="77777777" w:rsidR="00F236AA" w:rsidRPr="00F236AA" w:rsidRDefault="00F236AA" w:rsidP="00F236AA">
      <w:pPr>
        <w:pStyle w:val="recours"/>
        <w:spacing w:after="140"/>
        <w:ind w:left="0" w:right="4818"/>
        <w:rPr>
          <w:szCs w:val="20"/>
        </w:rPr>
      </w:pPr>
      <w:r w:rsidRPr="00F236AA">
        <w:rPr>
          <w:szCs w:val="20"/>
        </w:rPr>
        <w:t xml:space="preserve">Signature de l’agent :               </w:t>
      </w:r>
    </w:p>
    <w:p w14:paraId="27A9C575" w14:textId="77777777" w:rsidR="00F236AA" w:rsidRPr="003E7A6B" w:rsidRDefault="00F236AA" w:rsidP="00F236AA">
      <w:pPr>
        <w:pStyle w:val="recours"/>
        <w:ind w:left="0" w:right="4818"/>
        <w:rPr>
          <w:rFonts w:ascii="Arial Narrow" w:hAnsi="Arial Narrow"/>
        </w:rPr>
      </w:pPr>
    </w:p>
    <w:p w14:paraId="3708DE10" w14:textId="77777777" w:rsidR="00853FED" w:rsidRPr="00853FED" w:rsidRDefault="00F236AA" w:rsidP="00F236AA">
      <w:pPr>
        <w:tabs>
          <w:tab w:val="left" w:pos="2325"/>
        </w:tabs>
      </w:pPr>
      <w:r>
        <w:tab/>
      </w:r>
      <w:r>
        <w:tab/>
      </w:r>
    </w:p>
    <w:sectPr w:rsidR="00853FED" w:rsidRPr="00853FED" w:rsidSect="00601682">
      <w:headerReference w:type="default" r:id="rId9"/>
      <w:footerReference w:type="default" r:id="rId10"/>
      <w:pgSz w:w="11906" w:h="16838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00281" w14:textId="77777777" w:rsidR="008B664B" w:rsidRDefault="008B664B" w:rsidP="007453AA">
      <w:r>
        <w:separator/>
      </w:r>
    </w:p>
  </w:endnote>
  <w:endnote w:type="continuationSeparator" w:id="0">
    <w:p w14:paraId="4A941B3A" w14:textId="77777777" w:rsidR="008B664B" w:rsidRDefault="008B664B" w:rsidP="00745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C61C2" w14:textId="77777777" w:rsidR="00C21A28" w:rsidRPr="00D76D7B" w:rsidRDefault="00C21A28" w:rsidP="00C21A28">
    <w:pPr>
      <w:pStyle w:val="Pieddepage"/>
      <w:tabs>
        <w:tab w:val="clear" w:pos="4536"/>
        <w:tab w:val="clear" w:pos="9072"/>
        <w:tab w:val="right" w:pos="9638"/>
      </w:tabs>
      <w:spacing w:line="276" w:lineRule="auto"/>
      <w:rPr>
        <w:rFonts w:cs="Arial"/>
        <w:sz w:val="16"/>
        <w:szCs w:val="18"/>
      </w:rPr>
    </w:pPr>
    <w:r w:rsidRPr="00D76D7B">
      <w:rPr>
        <w:noProof/>
        <w:lang w:eastAsia="fr-F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C3EFE2" wp14:editId="14D677E9">
              <wp:simplePos x="0" y="0"/>
              <wp:positionH relativeFrom="rightMargin">
                <wp:posOffset>-107950</wp:posOffset>
              </wp:positionH>
              <wp:positionV relativeFrom="bottomMargin">
                <wp:posOffset>142875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noFill/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AAE267" w14:textId="77777777" w:rsidR="00C21A28" w:rsidRPr="00C47F39" w:rsidRDefault="00C21A28" w:rsidP="00C21A28">
                          <w:pPr>
                            <w:jc w:val="right"/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t>|</w: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t>2</w: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C3EFE2" id="Rectangle 40" o:spid="_x0000_s1027" style="position:absolute;left:0;text-align:left;margin-left:-8.5pt;margin-top:11.25pt;width:36pt;height:25.2pt;z-index:25165926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" filled="f" stroked="f" strokeweight="3pt">
              <v:textbox>
                <w:txbxContent>
                  <w:p w14:paraId="3AAAE267" w14:textId="77777777" w:rsidR="00C21A28" w:rsidRPr="00C47F39" w:rsidRDefault="00C21A28" w:rsidP="00C21A28">
                    <w:pPr>
                      <w:jc w:val="right"/>
                      <w:rPr>
                        <w:color w:val="000000" w:themeColor="text1"/>
                        <w:sz w:val="18"/>
                        <w:szCs w:val="18"/>
                      </w:rPr>
                    </w:pP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t>|</w: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begin"/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instrText>PAGE   \* MERGEFORMAT</w:instrTex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 w:val="18"/>
                        <w:szCs w:val="18"/>
                      </w:rPr>
                      <w:t>2</w: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D76D7B">
      <w:rPr>
        <w:rFonts w:cs="Arial"/>
        <w:b/>
        <w:sz w:val="16"/>
        <w:szCs w:val="18"/>
      </w:rPr>
      <w:t>Centre de Gestion de la fonction publique territoriale de Loire-Atlantique</w:t>
    </w:r>
    <w:r w:rsidRPr="00D76D7B">
      <w:rPr>
        <w:rFonts w:cs="Arial"/>
        <w:sz w:val="16"/>
        <w:szCs w:val="18"/>
      </w:rPr>
      <w:tab/>
      <w:t xml:space="preserve">02 40 20 00 71 </w:t>
    </w:r>
  </w:p>
  <w:p w14:paraId="7DFF2F3B" w14:textId="77777777" w:rsidR="00C21A28" w:rsidRPr="005D1D4B" w:rsidRDefault="00C21A28" w:rsidP="00C21A28">
    <w:pPr>
      <w:pStyle w:val="Pieddepage"/>
      <w:tabs>
        <w:tab w:val="clear" w:pos="4536"/>
        <w:tab w:val="clear" w:pos="9072"/>
        <w:tab w:val="right" w:pos="9638"/>
      </w:tabs>
      <w:spacing w:line="276" w:lineRule="auto"/>
      <w:rPr>
        <w:rFonts w:ascii="Arial" w:hAnsi="Arial" w:cs="Arial"/>
        <w:color w:val="EDA0AD"/>
        <w:sz w:val="16"/>
        <w:szCs w:val="18"/>
      </w:rPr>
    </w:pPr>
    <w:r w:rsidRPr="00D76D7B">
      <w:rPr>
        <w:rFonts w:cs="Arial"/>
        <w:sz w:val="16"/>
        <w:szCs w:val="18"/>
      </w:rPr>
      <w:t xml:space="preserve">6 rue du Pen </w:t>
    </w:r>
    <w:proofErr w:type="spellStart"/>
    <w:r w:rsidRPr="00D76D7B">
      <w:rPr>
        <w:rFonts w:cs="Arial"/>
        <w:sz w:val="16"/>
        <w:szCs w:val="18"/>
      </w:rPr>
      <w:t>Duick</w:t>
    </w:r>
    <w:proofErr w:type="spellEnd"/>
    <w:r w:rsidRPr="00D76D7B">
      <w:rPr>
        <w:rFonts w:cs="Arial"/>
        <w:sz w:val="16"/>
        <w:szCs w:val="18"/>
      </w:rPr>
      <w:t xml:space="preserve"> II – CS 66225 – 44262 NANTES Cedex 2</w:t>
    </w:r>
    <w:r w:rsidRPr="00D76D7B">
      <w:rPr>
        <w:rFonts w:cs="Arial"/>
        <w:sz w:val="16"/>
        <w:szCs w:val="18"/>
      </w:rPr>
      <w:tab/>
      <w:t>www.cdg44.f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EADC9" w14:textId="77777777" w:rsidR="008B664B" w:rsidRDefault="008B664B" w:rsidP="007453AA">
      <w:r>
        <w:separator/>
      </w:r>
    </w:p>
  </w:footnote>
  <w:footnote w:type="continuationSeparator" w:id="0">
    <w:p w14:paraId="594D53F7" w14:textId="77777777" w:rsidR="008B664B" w:rsidRDefault="008B664B" w:rsidP="00745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B2718" w14:textId="2E1FF6E5" w:rsidR="00F56FDB" w:rsidRPr="00667E34" w:rsidRDefault="00C21A28" w:rsidP="00301746">
    <w:pPr>
      <w:pStyle w:val="Pieddepage"/>
      <w:jc w:val="right"/>
      <w:rPr>
        <w:rFonts w:asciiTheme="majorHAnsi" w:hAnsiTheme="majorHAnsi"/>
        <w:b/>
        <w:sz w:val="18"/>
      </w:rPr>
    </w:pPr>
    <w:r>
      <w:rPr>
        <w:rFonts w:asciiTheme="majorHAnsi" w:hAnsiTheme="majorHAnsi"/>
        <w:b/>
        <w:sz w:val="18"/>
      </w:rPr>
      <w:t>SEPTEMBRE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950119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FC2BA8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1B495D"/>
    <w:multiLevelType w:val="hybridMultilevel"/>
    <w:tmpl w:val="B1628822"/>
    <w:lvl w:ilvl="0" w:tplc="7804A58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662483" w:themeColor="tex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101C3"/>
    <w:multiLevelType w:val="multilevel"/>
    <w:tmpl w:val="040C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Titre5"/>
      <w:lvlText w:val="%5)"/>
      <w:lvlJc w:val="left"/>
      <w:pPr>
        <w:ind w:left="1008" w:hanging="432"/>
      </w:pPr>
    </w:lvl>
    <w:lvl w:ilvl="5">
      <w:start w:val="1"/>
      <w:numFmt w:val="lowerLetter"/>
      <w:pStyle w:val="Titre6"/>
      <w:lvlText w:val="%6)"/>
      <w:lvlJc w:val="left"/>
      <w:pPr>
        <w:ind w:left="1152" w:hanging="432"/>
      </w:pPr>
    </w:lvl>
    <w:lvl w:ilvl="6">
      <w:start w:val="1"/>
      <w:numFmt w:val="lowerRoman"/>
      <w:pStyle w:val="Titre7"/>
      <w:lvlText w:val="%7)"/>
      <w:lvlJc w:val="right"/>
      <w:pPr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ind w:left="1440" w:hanging="432"/>
      </w:pPr>
    </w:lvl>
    <w:lvl w:ilvl="8">
      <w:start w:val="1"/>
      <w:numFmt w:val="lowerRoman"/>
      <w:pStyle w:val="Titre9"/>
      <w:lvlText w:val="%9."/>
      <w:lvlJc w:val="right"/>
      <w:pPr>
        <w:ind w:left="1584" w:hanging="144"/>
      </w:pPr>
    </w:lvl>
  </w:abstractNum>
  <w:abstractNum w:abstractNumId="4" w15:restartNumberingAfterBreak="0">
    <w:nsid w:val="24ED626F"/>
    <w:multiLevelType w:val="hybridMultilevel"/>
    <w:tmpl w:val="2D58FFA4"/>
    <w:lvl w:ilvl="0" w:tplc="576A16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1243F" w:themeColor="background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454BE"/>
    <w:multiLevelType w:val="hybridMultilevel"/>
    <w:tmpl w:val="8E4C954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FCC700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4B4E8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ajorHAnsi" w:hAnsiTheme="majorHAnsi"/>
        <w:color w:val="662483" w:themeColor="text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DA91228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52536B6"/>
    <w:multiLevelType w:val="hybridMultilevel"/>
    <w:tmpl w:val="D6D656D8"/>
    <w:lvl w:ilvl="0" w:tplc="099855F4">
      <w:start w:val="1"/>
      <w:numFmt w:val="bullet"/>
      <w:pStyle w:val="Puces"/>
      <w:lvlText w:val=""/>
      <w:lvlJc w:val="left"/>
      <w:pPr>
        <w:ind w:left="720" w:hanging="360"/>
      </w:pPr>
      <w:rPr>
        <w:rFonts w:ascii="Symbol" w:hAnsi="Symbol" w:hint="default"/>
        <w:color w:val="FCC700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2E12FA"/>
    <w:multiLevelType w:val="hybridMultilevel"/>
    <w:tmpl w:val="7892EA3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B089C"/>
    <w:multiLevelType w:val="hybridMultilevel"/>
    <w:tmpl w:val="F382574E"/>
    <w:lvl w:ilvl="0" w:tplc="56C2D5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CC700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612A13"/>
    <w:multiLevelType w:val="hybridMultilevel"/>
    <w:tmpl w:val="72C43690"/>
    <w:lvl w:ilvl="0" w:tplc="B0403C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CC700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345F3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/>
        <w:color w:val="662483" w:themeColor="text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B3356A8"/>
    <w:multiLevelType w:val="hybridMultilevel"/>
    <w:tmpl w:val="D6E8076A"/>
    <w:lvl w:ilvl="0" w:tplc="2370E2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022482">
    <w:abstractNumId w:val="12"/>
  </w:num>
  <w:num w:numId="2" w16cid:durableId="531722886">
    <w:abstractNumId w:val="7"/>
  </w:num>
  <w:num w:numId="3" w16cid:durableId="1733693028">
    <w:abstractNumId w:val="6"/>
  </w:num>
  <w:num w:numId="4" w16cid:durableId="341013954">
    <w:abstractNumId w:val="3"/>
  </w:num>
  <w:num w:numId="5" w16cid:durableId="1984652747">
    <w:abstractNumId w:val="1"/>
  </w:num>
  <w:num w:numId="6" w16cid:durableId="552010388">
    <w:abstractNumId w:val="0"/>
  </w:num>
  <w:num w:numId="7" w16cid:durableId="405684153">
    <w:abstractNumId w:val="8"/>
  </w:num>
  <w:num w:numId="8" w16cid:durableId="158008775">
    <w:abstractNumId w:val="13"/>
  </w:num>
  <w:num w:numId="9" w16cid:durableId="1375501912">
    <w:abstractNumId w:val="10"/>
  </w:num>
  <w:num w:numId="10" w16cid:durableId="618032875">
    <w:abstractNumId w:val="2"/>
  </w:num>
  <w:num w:numId="11" w16cid:durableId="955141951">
    <w:abstractNumId w:val="5"/>
  </w:num>
  <w:num w:numId="12" w16cid:durableId="147597095">
    <w:abstractNumId w:val="4"/>
  </w:num>
  <w:num w:numId="13" w16cid:durableId="1573470857">
    <w:abstractNumId w:val="9"/>
  </w:num>
  <w:num w:numId="14" w16cid:durableId="17964394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746"/>
    <w:rsid w:val="000239CB"/>
    <w:rsid w:val="00064501"/>
    <w:rsid w:val="000F657F"/>
    <w:rsid w:val="000F7CD1"/>
    <w:rsid w:val="00114609"/>
    <w:rsid w:val="001901B3"/>
    <w:rsid w:val="001941B4"/>
    <w:rsid w:val="001B5AB0"/>
    <w:rsid w:val="002108B6"/>
    <w:rsid w:val="002357AB"/>
    <w:rsid w:val="002C244F"/>
    <w:rsid w:val="002F679B"/>
    <w:rsid w:val="00301746"/>
    <w:rsid w:val="00351A3D"/>
    <w:rsid w:val="003D7089"/>
    <w:rsid w:val="0042312D"/>
    <w:rsid w:val="00442B08"/>
    <w:rsid w:val="00510FFD"/>
    <w:rsid w:val="00516B4D"/>
    <w:rsid w:val="00555801"/>
    <w:rsid w:val="00570CE5"/>
    <w:rsid w:val="005A431A"/>
    <w:rsid w:val="005D4B1E"/>
    <w:rsid w:val="005E024A"/>
    <w:rsid w:val="00601682"/>
    <w:rsid w:val="0062279F"/>
    <w:rsid w:val="006243C8"/>
    <w:rsid w:val="00667E34"/>
    <w:rsid w:val="007453AA"/>
    <w:rsid w:val="00853FED"/>
    <w:rsid w:val="00896B41"/>
    <w:rsid w:val="008B664B"/>
    <w:rsid w:val="008E2C38"/>
    <w:rsid w:val="00943467"/>
    <w:rsid w:val="00990FF8"/>
    <w:rsid w:val="009B73C6"/>
    <w:rsid w:val="00A044F1"/>
    <w:rsid w:val="00A41C16"/>
    <w:rsid w:val="00A41D10"/>
    <w:rsid w:val="00A562EC"/>
    <w:rsid w:val="00AF0929"/>
    <w:rsid w:val="00B33B43"/>
    <w:rsid w:val="00B51400"/>
    <w:rsid w:val="00B71E2B"/>
    <w:rsid w:val="00B82D6A"/>
    <w:rsid w:val="00BE2820"/>
    <w:rsid w:val="00C17850"/>
    <w:rsid w:val="00C21A28"/>
    <w:rsid w:val="00C47F39"/>
    <w:rsid w:val="00C50FAD"/>
    <w:rsid w:val="00C709FF"/>
    <w:rsid w:val="00CA4CAE"/>
    <w:rsid w:val="00CD0178"/>
    <w:rsid w:val="00CE5A14"/>
    <w:rsid w:val="00D3715C"/>
    <w:rsid w:val="00D52457"/>
    <w:rsid w:val="00D56224"/>
    <w:rsid w:val="00D621AA"/>
    <w:rsid w:val="00E41B47"/>
    <w:rsid w:val="00E46C4E"/>
    <w:rsid w:val="00E56D87"/>
    <w:rsid w:val="00E92971"/>
    <w:rsid w:val="00EF203B"/>
    <w:rsid w:val="00F236AA"/>
    <w:rsid w:val="00F44EC7"/>
    <w:rsid w:val="00F51CA6"/>
    <w:rsid w:val="00F56FDB"/>
    <w:rsid w:val="00F71F80"/>
    <w:rsid w:val="00FB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B9E13"/>
  <w15:chartTrackingRefBased/>
  <w15:docId w15:val="{F79777FE-136E-41C8-AEF3-C3F3A443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9C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943467"/>
    <w:pPr>
      <w:keepNext/>
      <w:keepLines/>
      <w:autoSpaceDE/>
      <w:autoSpaceDN/>
      <w:spacing w:before="120" w:after="120"/>
      <w:contextualSpacing/>
      <w:jc w:val="both"/>
      <w:outlineLvl w:val="0"/>
    </w:pPr>
    <w:rPr>
      <w:rFonts w:asciiTheme="majorHAnsi" w:eastAsiaTheme="majorEastAsia" w:hAnsiTheme="majorHAnsi" w:cstheme="majorBidi"/>
      <w:b/>
      <w:color w:val="662483" w:themeColor="text2"/>
      <w:sz w:val="32"/>
      <w:szCs w:val="32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C244F"/>
    <w:pPr>
      <w:keepNext/>
      <w:keepLines/>
      <w:autoSpaceDE/>
      <w:autoSpaceDN/>
      <w:spacing w:before="120" w:after="120"/>
      <w:contextualSpacing/>
      <w:jc w:val="both"/>
      <w:outlineLvl w:val="1"/>
    </w:pPr>
    <w:rPr>
      <w:rFonts w:asciiTheme="majorHAnsi" w:eastAsiaTheme="majorEastAsia" w:hAnsiTheme="majorHAnsi" w:cstheme="majorBidi"/>
      <w:b/>
      <w:color w:val="662483" w:themeColor="text2"/>
      <w:sz w:val="24"/>
      <w:szCs w:val="26"/>
      <w:lang w:eastAsia="en-U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A431A"/>
    <w:pPr>
      <w:keepNext/>
      <w:keepLines/>
      <w:autoSpaceDE/>
      <w:autoSpaceDN/>
      <w:spacing w:before="120" w:after="120"/>
      <w:contextualSpacing/>
      <w:jc w:val="both"/>
      <w:outlineLvl w:val="2"/>
    </w:pPr>
    <w:rPr>
      <w:rFonts w:asciiTheme="majorHAnsi" w:eastAsiaTheme="majorEastAsia" w:hAnsiTheme="majorHAnsi" w:cstheme="majorBidi"/>
      <w:color w:val="662483" w:themeColor="text2"/>
      <w:sz w:val="24"/>
      <w:szCs w:val="24"/>
      <w:lang w:eastAsia="en-US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A431A"/>
    <w:pPr>
      <w:keepNext/>
      <w:keepLines/>
      <w:autoSpaceDE/>
      <w:autoSpaceDN/>
      <w:spacing w:before="120" w:after="120"/>
      <w:contextualSpacing/>
      <w:jc w:val="both"/>
      <w:outlineLvl w:val="3"/>
    </w:pPr>
    <w:rPr>
      <w:rFonts w:asciiTheme="majorHAnsi" w:eastAsiaTheme="majorEastAsia" w:hAnsiTheme="majorHAnsi" w:cstheme="majorBidi"/>
      <w:iCs/>
      <w:color w:val="662483" w:themeColor="text2"/>
      <w:szCs w:val="22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rsid w:val="00E56D87"/>
    <w:pPr>
      <w:keepNext/>
      <w:keepLines/>
      <w:numPr>
        <w:ilvl w:val="4"/>
        <w:numId w:val="4"/>
      </w:numPr>
      <w:autoSpaceDE/>
      <w:autoSpaceDN/>
      <w:spacing w:before="40"/>
      <w:contextualSpacing/>
      <w:jc w:val="both"/>
      <w:outlineLvl w:val="4"/>
    </w:pPr>
    <w:rPr>
      <w:rFonts w:asciiTheme="majorHAnsi" w:eastAsiaTheme="majorEastAsia" w:hAnsiTheme="majorHAnsi" w:cstheme="majorBidi"/>
      <w:color w:val="662483" w:themeColor="text2"/>
      <w:szCs w:val="22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56D87"/>
    <w:pPr>
      <w:keepNext/>
      <w:keepLines/>
      <w:numPr>
        <w:ilvl w:val="5"/>
        <w:numId w:val="4"/>
      </w:numPr>
      <w:autoSpaceDE/>
      <w:autoSpaceDN/>
      <w:spacing w:before="40"/>
      <w:contextualSpacing/>
      <w:jc w:val="both"/>
      <w:outlineLvl w:val="5"/>
    </w:pPr>
    <w:rPr>
      <w:rFonts w:asciiTheme="majorHAnsi" w:eastAsiaTheme="majorEastAsia" w:hAnsiTheme="majorHAnsi" w:cstheme="majorBidi"/>
      <w:color w:val="662483" w:themeColor="text2"/>
      <w:szCs w:val="22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56D87"/>
    <w:pPr>
      <w:keepNext/>
      <w:keepLines/>
      <w:numPr>
        <w:ilvl w:val="6"/>
        <w:numId w:val="4"/>
      </w:numPr>
      <w:autoSpaceDE/>
      <w:autoSpaceDN/>
      <w:spacing w:before="40"/>
      <w:contextualSpacing/>
      <w:jc w:val="both"/>
      <w:outlineLvl w:val="6"/>
    </w:pPr>
    <w:rPr>
      <w:rFonts w:asciiTheme="majorHAnsi" w:eastAsiaTheme="majorEastAsia" w:hAnsiTheme="majorHAnsi" w:cstheme="majorBidi"/>
      <w:i/>
      <w:iCs/>
      <w:color w:val="662483" w:themeColor="text2"/>
      <w:szCs w:val="22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56D87"/>
    <w:pPr>
      <w:keepNext/>
      <w:keepLines/>
      <w:numPr>
        <w:ilvl w:val="7"/>
        <w:numId w:val="4"/>
      </w:numPr>
      <w:autoSpaceDE/>
      <w:autoSpaceDN/>
      <w:spacing w:before="40"/>
      <w:contextualSpacing/>
      <w:jc w:val="both"/>
      <w:outlineLvl w:val="7"/>
    </w:pPr>
    <w:rPr>
      <w:rFonts w:asciiTheme="majorHAnsi" w:eastAsiaTheme="majorEastAsia" w:hAnsiTheme="majorHAnsi" w:cstheme="majorBidi"/>
      <w:color w:val="662483" w:themeColor="text2"/>
      <w:sz w:val="21"/>
      <w:szCs w:val="21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56D87"/>
    <w:pPr>
      <w:keepNext/>
      <w:keepLines/>
      <w:numPr>
        <w:ilvl w:val="8"/>
        <w:numId w:val="4"/>
      </w:numPr>
      <w:autoSpaceDE/>
      <w:autoSpaceDN/>
      <w:spacing w:before="40"/>
      <w:contextualSpacing/>
      <w:jc w:val="both"/>
      <w:outlineLvl w:val="8"/>
    </w:pPr>
    <w:rPr>
      <w:rFonts w:asciiTheme="majorHAnsi" w:eastAsiaTheme="majorEastAsia" w:hAnsiTheme="majorHAnsi" w:cstheme="majorBidi"/>
      <w:i/>
      <w:iCs/>
      <w:color w:val="662483" w:themeColor="text2"/>
      <w:sz w:val="21"/>
      <w:szCs w:val="21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3467"/>
    <w:rPr>
      <w:rFonts w:asciiTheme="majorHAnsi" w:eastAsiaTheme="majorEastAsia" w:hAnsiTheme="majorHAnsi" w:cstheme="majorBidi"/>
      <w:b/>
      <w:color w:val="662483" w:themeColor="text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2C244F"/>
    <w:rPr>
      <w:rFonts w:asciiTheme="majorHAnsi" w:eastAsiaTheme="majorEastAsia" w:hAnsiTheme="majorHAnsi" w:cstheme="majorBidi"/>
      <w:b/>
      <w:color w:val="662483" w:themeColor="text2"/>
      <w:sz w:val="24"/>
      <w:szCs w:val="26"/>
    </w:rPr>
  </w:style>
  <w:style w:type="paragraph" w:styleId="Sous-titre">
    <w:name w:val="Subtitle"/>
    <w:aliases w:val="Châpo"/>
    <w:basedOn w:val="Normal"/>
    <w:next w:val="Normal"/>
    <w:link w:val="Sous-titreCar"/>
    <w:uiPriority w:val="11"/>
    <w:qFormat/>
    <w:rsid w:val="005A431A"/>
    <w:pPr>
      <w:numPr>
        <w:ilvl w:val="1"/>
      </w:numPr>
      <w:autoSpaceDE/>
      <w:autoSpaceDN/>
      <w:spacing w:before="120" w:after="120"/>
      <w:contextualSpacing/>
    </w:pPr>
    <w:rPr>
      <w:rFonts w:ascii="Verdana" w:eastAsiaTheme="minorEastAsia" w:hAnsi="Verdana" w:cstheme="minorBidi"/>
      <w:color w:val="C1243F" w:themeColor="background2"/>
      <w:spacing w:val="15"/>
      <w:szCs w:val="22"/>
      <w:lang w:eastAsia="en-US"/>
    </w:rPr>
  </w:style>
  <w:style w:type="character" w:customStyle="1" w:styleId="Sous-titreCar">
    <w:name w:val="Sous-titre Car"/>
    <w:aliases w:val="Châpo Car"/>
    <w:basedOn w:val="Policepardfaut"/>
    <w:link w:val="Sous-titre"/>
    <w:uiPriority w:val="11"/>
    <w:rsid w:val="005A431A"/>
    <w:rPr>
      <w:rFonts w:ascii="Verdana" w:eastAsiaTheme="minorEastAsia" w:hAnsi="Verdana"/>
      <w:color w:val="C1243F" w:themeColor="background2"/>
      <w:spacing w:val="15"/>
      <w:sz w:val="20"/>
    </w:rPr>
  </w:style>
  <w:style w:type="character" w:styleId="Accentuationlgre">
    <w:name w:val="Subtle Emphasis"/>
    <w:aliases w:val="Intertitre"/>
    <w:basedOn w:val="Policepardfaut"/>
    <w:uiPriority w:val="19"/>
    <w:qFormat/>
    <w:rsid w:val="005A431A"/>
    <w:rPr>
      <w:rFonts w:ascii="Verdana" w:hAnsi="Verdana"/>
      <w:b/>
      <w:i w:val="0"/>
      <w:iCs/>
      <w:color w:val="FCC700" w:themeColor="accent1"/>
      <w:sz w:val="22"/>
    </w:rPr>
  </w:style>
  <w:style w:type="character" w:styleId="Accentuation">
    <w:name w:val="Emphasis"/>
    <w:basedOn w:val="Policepardfaut"/>
    <w:uiPriority w:val="20"/>
    <w:rsid w:val="00E56D87"/>
    <w:rPr>
      <w:i/>
      <w:iCs/>
      <w:color w:val="C1243F" w:themeColor="background2"/>
    </w:rPr>
  </w:style>
  <w:style w:type="paragraph" w:styleId="Citation">
    <w:name w:val="Quote"/>
    <w:basedOn w:val="Normal"/>
    <w:next w:val="Normal"/>
    <w:link w:val="CitationCar"/>
    <w:uiPriority w:val="29"/>
    <w:rsid w:val="00E56D87"/>
    <w:pPr>
      <w:autoSpaceDE/>
      <w:autoSpaceDN/>
      <w:spacing w:before="200" w:after="120"/>
      <w:ind w:left="864" w:right="864"/>
      <w:contextualSpacing/>
      <w:jc w:val="center"/>
    </w:pPr>
    <w:rPr>
      <w:rFonts w:asciiTheme="majorHAnsi" w:eastAsiaTheme="minorHAnsi" w:hAnsiTheme="majorHAnsi" w:cstheme="minorBidi"/>
      <w:i/>
      <w:iCs/>
      <w:color w:val="662483" w:themeColor="text2"/>
      <w:szCs w:val="22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E56D87"/>
    <w:rPr>
      <w:rFonts w:asciiTheme="majorHAnsi" w:hAnsiTheme="majorHAnsi"/>
      <w:i/>
      <w:iCs/>
      <w:color w:val="662483" w:themeColor="text2"/>
    </w:rPr>
  </w:style>
  <w:style w:type="paragraph" w:styleId="Paragraphedeliste">
    <w:name w:val="List Paragraph"/>
    <w:basedOn w:val="Normal"/>
    <w:link w:val="ParagraphedelisteCar"/>
    <w:uiPriority w:val="34"/>
    <w:rsid w:val="00E56D87"/>
    <w:pPr>
      <w:autoSpaceDE/>
      <w:autoSpaceDN/>
      <w:spacing w:before="120" w:after="120"/>
      <w:ind w:left="720"/>
      <w:contextualSpacing/>
      <w:jc w:val="both"/>
    </w:pPr>
    <w:rPr>
      <w:rFonts w:asciiTheme="majorHAnsi" w:eastAsiaTheme="minorHAnsi" w:hAnsiTheme="majorHAnsi" w:cstheme="minorBidi"/>
      <w:color w:val="662483" w:themeColor="text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5D4B1E"/>
    <w:pPr>
      <w:autoSpaceDE/>
      <w:autoSpaceDN/>
      <w:spacing w:before="100" w:beforeAutospacing="1" w:after="100" w:afterAutospacing="1"/>
      <w:contextualSpacing/>
    </w:pPr>
    <w:rPr>
      <w:sz w:val="24"/>
      <w:szCs w:val="24"/>
    </w:rPr>
  </w:style>
  <w:style w:type="character" w:customStyle="1" w:styleId="Titre3Car">
    <w:name w:val="Titre 3 Car"/>
    <w:basedOn w:val="Policepardfaut"/>
    <w:link w:val="Titre3"/>
    <w:uiPriority w:val="9"/>
    <w:rsid w:val="005A431A"/>
    <w:rPr>
      <w:rFonts w:asciiTheme="majorHAnsi" w:eastAsiaTheme="majorEastAsia" w:hAnsiTheme="majorHAnsi" w:cstheme="majorBidi"/>
      <w:color w:val="662483" w:themeColor="text2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5A431A"/>
    <w:rPr>
      <w:rFonts w:asciiTheme="majorHAnsi" w:eastAsiaTheme="majorEastAsia" w:hAnsiTheme="majorHAnsi" w:cstheme="majorBidi"/>
      <w:iCs/>
      <w:color w:val="662483" w:themeColor="text2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E56D87"/>
    <w:rPr>
      <w:rFonts w:asciiTheme="majorHAnsi" w:eastAsiaTheme="majorEastAsia" w:hAnsiTheme="majorHAnsi" w:cstheme="majorBidi"/>
      <w:color w:val="662483" w:themeColor="text2"/>
    </w:rPr>
  </w:style>
  <w:style w:type="character" w:customStyle="1" w:styleId="Titre6Car">
    <w:name w:val="Titre 6 Car"/>
    <w:basedOn w:val="Policepardfaut"/>
    <w:link w:val="Titre6"/>
    <w:uiPriority w:val="9"/>
    <w:semiHidden/>
    <w:rsid w:val="00E56D87"/>
    <w:rPr>
      <w:rFonts w:asciiTheme="majorHAnsi" w:eastAsiaTheme="majorEastAsia" w:hAnsiTheme="majorHAnsi" w:cstheme="majorBidi"/>
      <w:color w:val="662483" w:themeColor="text2"/>
    </w:rPr>
  </w:style>
  <w:style w:type="character" w:customStyle="1" w:styleId="Titre7Car">
    <w:name w:val="Titre 7 Car"/>
    <w:basedOn w:val="Policepardfaut"/>
    <w:link w:val="Titre7"/>
    <w:uiPriority w:val="9"/>
    <w:semiHidden/>
    <w:rsid w:val="00E56D87"/>
    <w:rPr>
      <w:rFonts w:asciiTheme="majorHAnsi" w:eastAsiaTheme="majorEastAsia" w:hAnsiTheme="majorHAnsi" w:cstheme="majorBidi"/>
      <w:i/>
      <w:iCs/>
      <w:color w:val="662483" w:themeColor="text2"/>
    </w:rPr>
  </w:style>
  <w:style w:type="character" w:customStyle="1" w:styleId="Titre8Car">
    <w:name w:val="Titre 8 Car"/>
    <w:basedOn w:val="Policepardfaut"/>
    <w:link w:val="Titre8"/>
    <w:uiPriority w:val="9"/>
    <w:semiHidden/>
    <w:rsid w:val="00E56D87"/>
    <w:rPr>
      <w:rFonts w:asciiTheme="majorHAnsi" w:eastAsiaTheme="majorEastAsia" w:hAnsiTheme="majorHAnsi" w:cstheme="majorBidi"/>
      <w:color w:val="662483" w:themeColor="text2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E56D87"/>
    <w:rPr>
      <w:rFonts w:asciiTheme="majorHAnsi" w:eastAsiaTheme="majorEastAsia" w:hAnsiTheme="majorHAnsi" w:cstheme="majorBidi"/>
      <w:i/>
      <w:iCs/>
      <w:color w:val="662483" w:themeColor="text2"/>
      <w:sz w:val="21"/>
      <w:szCs w:val="21"/>
    </w:rPr>
  </w:style>
  <w:style w:type="paragraph" w:styleId="Titre">
    <w:name w:val="Title"/>
    <w:basedOn w:val="Normal"/>
    <w:next w:val="Normal"/>
    <w:link w:val="TitreCar"/>
    <w:uiPriority w:val="10"/>
    <w:qFormat/>
    <w:rsid w:val="002C244F"/>
    <w:pPr>
      <w:autoSpaceDE/>
      <w:autoSpaceDN/>
      <w:spacing w:before="600" w:after="600"/>
      <w:contextualSpacing/>
    </w:pPr>
    <w:rPr>
      <w:rFonts w:asciiTheme="majorHAnsi" w:eastAsiaTheme="majorEastAsia" w:hAnsiTheme="majorHAnsi" w:cstheme="majorBidi"/>
      <w:b/>
      <w:color w:val="662483" w:themeColor="text2"/>
      <w:spacing w:val="-10"/>
      <w:kern w:val="28"/>
      <w:sz w:val="44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2C244F"/>
    <w:rPr>
      <w:rFonts w:asciiTheme="majorHAnsi" w:eastAsiaTheme="majorEastAsia" w:hAnsiTheme="majorHAnsi" w:cstheme="majorBidi"/>
      <w:b/>
      <w:color w:val="662483" w:themeColor="text2"/>
      <w:spacing w:val="-10"/>
      <w:kern w:val="28"/>
      <w:sz w:val="44"/>
      <w:szCs w:val="56"/>
    </w:rPr>
  </w:style>
  <w:style w:type="character" w:styleId="lev">
    <w:name w:val="Strong"/>
    <w:basedOn w:val="Policepardfaut"/>
    <w:uiPriority w:val="22"/>
    <w:qFormat/>
    <w:rsid w:val="00E56D87"/>
    <w:rPr>
      <w:b/>
      <w:bCs/>
      <w:color w:val="C1243F" w:themeColor="background2"/>
    </w:rPr>
  </w:style>
  <w:style w:type="paragraph" w:styleId="Citationintense">
    <w:name w:val="Intense Quote"/>
    <w:aliases w:val="Mise en avant d'un contenu"/>
    <w:basedOn w:val="Normal"/>
    <w:next w:val="Normal"/>
    <w:link w:val="CitationintenseCar"/>
    <w:uiPriority w:val="30"/>
    <w:qFormat/>
    <w:rsid w:val="005A431A"/>
    <w:pPr>
      <w:pBdr>
        <w:top w:val="single" w:sz="4" w:space="10" w:color="FCC700" w:themeColor="accent1"/>
        <w:bottom w:val="single" w:sz="4" w:space="10" w:color="FCC700" w:themeColor="accent1"/>
      </w:pBdr>
      <w:autoSpaceDE/>
      <w:autoSpaceDN/>
      <w:spacing w:before="360" w:after="360"/>
      <w:ind w:left="864" w:right="864"/>
      <w:contextualSpacing/>
      <w:jc w:val="center"/>
    </w:pPr>
    <w:rPr>
      <w:rFonts w:asciiTheme="minorHAnsi" w:eastAsiaTheme="minorHAnsi" w:hAnsiTheme="minorHAnsi" w:cstheme="minorBidi"/>
      <w:i/>
      <w:iCs/>
      <w:color w:val="662483" w:themeColor="text2"/>
      <w:sz w:val="22"/>
      <w:szCs w:val="22"/>
      <w:lang w:eastAsia="en-US"/>
    </w:rPr>
  </w:style>
  <w:style w:type="character" w:customStyle="1" w:styleId="CitationintenseCar">
    <w:name w:val="Citation intense Car"/>
    <w:aliases w:val="Mise en avant d'un contenu Car"/>
    <w:basedOn w:val="Policepardfaut"/>
    <w:link w:val="Citationintense"/>
    <w:uiPriority w:val="30"/>
    <w:rsid w:val="005A431A"/>
    <w:rPr>
      <w:i/>
      <w:iCs/>
      <w:color w:val="662483" w:themeColor="text2"/>
    </w:rPr>
  </w:style>
  <w:style w:type="character" w:styleId="Titredulivre">
    <w:name w:val="Book Title"/>
    <w:basedOn w:val="Policepardfaut"/>
    <w:uiPriority w:val="33"/>
    <w:rsid w:val="00E56D87"/>
    <w:rPr>
      <w:b/>
      <w:bCs/>
      <w:i/>
      <w:iCs/>
      <w:color w:val="662483" w:themeColor="text2"/>
      <w:spacing w:val="5"/>
    </w:rPr>
  </w:style>
  <w:style w:type="table" w:styleId="Grilledutableau">
    <w:name w:val="Table Grid"/>
    <w:basedOn w:val="TableauNormal"/>
    <w:uiPriority w:val="39"/>
    <w:rsid w:val="00E56D87"/>
    <w:pPr>
      <w:spacing w:after="0" w:line="240" w:lineRule="auto"/>
    </w:pPr>
    <w:rPr>
      <w:rFonts w:asciiTheme="majorHAnsi" w:hAnsiTheme="majorHAnsi"/>
    </w:rPr>
    <w:tblPr>
      <w:tblStyleRowBandSize w:val="1"/>
    </w:tblPr>
    <w:tcPr>
      <w:vAlign w:val="center"/>
    </w:tcPr>
    <w:tblStylePr w:type="firstRow">
      <w:rPr>
        <w:rFonts w:asciiTheme="majorHAnsi" w:hAnsiTheme="majorHAnsi"/>
        <w:b/>
      </w:rPr>
    </w:tblStylePr>
    <w:tblStylePr w:type="band1Horz">
      <w:rPr>
        <w:rFonts w:asciiTheme="majorHAnsi" w:hAnsiTheme="majorHAnsi"/>
        <w:color w:val="662483" w:themeColor="text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EFCF4" w:themeFill="accent4" w:themeFillTint="33"/>
      </w:tcPr>
    </w:tblStylePr>
    <w:tblStylePr w:type="band2Horz">
      <w:rPr>
        <w:rFonts w:asciiTheme="majorHAnsi" w:hAnsiTheme="majorHAnsi"/>
        <w:color w:val="C1243F" w:themeColor="background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numbering" w:styleId="111111">
    <w:name w:val="Outline List 2"/>
    <w:basedOn w:val="Aucuneliste"/>
    <w:uiPriority w:val="99"/>
    <w:semiHidden/>
    <w:unhideWhenUsed/>
    <w:rsid w:val="00E56D87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E56D87"/>
    <w:pPr>
      <w:numPr>
        <w:numId w:val="3"/>
      </w:numPr>
    </w:pPr>
  </w:style>
  <w:style w:type="paragraph" w:styleId="Listepuces">
    <w:name w:val="List Bullet"/>
    <w:basedOn w:val="Normal"/>
    <w:uiPriority w:val="99"/>
    <w:semiHidden/>
    <w:unhideWhenUsed/>
    <w:rsid w:val="00E56D87"/>
    <w:pPr>
      <w:numPr>
        <w:numId w:val="5"/>
      </w:numPr>
      <w:autoSpaceDE/>
      <w:autoSpaceDN/>
      <w:spacing w:before="120" w:after="120"/>
      <w:contextualSpacing/>
      <w:jc w:val="both"/>
    </w:pPr>
    <w:rPr>
      <w:rFonts w:asciiTheme="minorHAnsi" w:eastAsiaTheme="minorHAnsi" w:hAnsiTheme="minorHAnsi" w:cstheme="minorBidi"/>
      <w:color w:val="662483" w:themeColor="text2"/>
      <w:szCs w:val="22"/>
      <w:lang w:eastAsia="en-US"/>
    </w:rPr>
  </w:style>
  <w:style w:type="paragraph" w:styleId="Listenumros">
    <w:name w:val="List Number"/>
    <w:basedOn w:val="Normal"/>
    <w:uiPriority w:val="99"/>
    <w:semiHidden/>
    <w:unhideWhenUsed/>
    <w:rsid w:val="00E56D87"/>
    <w:pPr>
      <w:numPr>
        <w:numId w:val="6"/>
      </w:numPr>
      <w:autoSpaceDE/>
      <w:autoSpaceDN/>
      <w:spacing w:before="120" w:after="120"/>
      <w:contextualSpacing/>
      <w:jc w:val="both"/>
    </w:pPr>
    <w:rPr>
      <w:rFonts w:asciiTheme="minorHAnsi" w:eastAsiaTheme="minorHAnsi" w:hAnsiTheme="minorHAnsi" w:cstheme="minorBidi"/>
      <w:color w:val="662483" w:themeColor="text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7453AA"/>
    <w:pPr>
      <w:tabs>
        <w:tab w:val="center" w:pos="4536"/>
        <w:tab w:val="right" w:pos="9072"/>
      </w:tabs>
      <w:autoSpaceDE/>
      <w:autoSpaceDN/>
      <w:spacing w:before="120"/>
      <w:contextualSpacing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7453AA"/>
  </w:style>
  <w:style w:type="paragraph" w:styleId="Pieddepage">
    <w:name w:val="footer"/>
    <w:basedOn w:val="Normal"/>
    <w:link w:val="PieddepageCar"/>
    <w:uiPriority w:val="99"/>
    <w:unhideWhenUsed/>
    <w:rsid w:val="007453AA"/>
    <w:pPr>
      <w:tabs>
        <w:tab w:val="center" w:pos="4536"/>
        <w:tab w:val="right" w:pos="9072"/>
      </w:tabs>
      <w:autoSpaceDE/>
      <w:autoSpaceDN/>
      <w:spacing w:before="120"/>
      <w:contextualSpacing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7453AA"/>
  </w:style>
  <w:style w:type="character" w:styleId="Rfrencelgre">
    <w:name w:val="Subtle Reference"/>
    <w:basedOn w:val="Policepardfaut"/>
    <w:uiPriority w:val="31"/>
    <w:rsid w:val="00896B41"/>
    <w:rPr>
      <w:smallCaps/>
      <w:color w:val="5A5A5A" w:themeColor="text1" w:themeTint="A5"/>
    </w:rPr>
  </w:style>
  <w:style w:type="paragraph" w:styleId="Sansinterligne">
    <w:name w:val="No Spacing"/>
    <w:uiPriority w:val="1"/>
    <w:rsid w:val="00896B41"/>
    <w:pPr>
      <w:spacing w:after="0" w:line="240" w:lineRule="auto"/>
      <w:jc w:val="both"/>
    </w:pPr>
  </w:style>
  <w:style w:type="paragraph" w:customStyle="1" w:styleId="Puces">
    <w:name w:val="Puces"/>
    <w:basedOn w:val="Paragraphedeliste"/>
    <w:link w:val="PucesCar"/>
    <w:qFormat/>
    <w:rsid w:val="005A431A"/>
    <w:pPr>
      <w:numPr>
        <w:numId w:val="7"/>
      </w:numPr>
    </w:pPr>
    <w:rPr>
      <w:rFonts w:ascii="Arial" w:hAnsi="Arial"/>
      <w:color w:val="000000" w:themeColor="text1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5A431A"/>
    <w:rPr>
      <w:rFonts w:asciiTheme="majorHAnsi" w:hAnsiTheme="majorHAnsi"/>
      <w:color w:val="662483" w:themeColor="text2"/>
    </w:rPr>
  </w:style>
  <w:style w:type="character" w:customStyle="1" w:styleId="PucesCar">
    <w:name w:val="Puces Car"/>
    <w:basedOn w:val="ParagraphedelisteCar"/>
    <w:link w:val="Puces"/>
    <w:rsid w:val="005A431A"/>
    <w:rPr>
      <w:rFonts w:ascii="Arial" w:hAnsi="Arial"/>
      <w:color w:val="000000" w:themeColor="text1"/>
      <w:sz w:val="20"/>
    </w:rPr>
  </w:style>
  <w:style w:type="paragraph" w:styleId="Signature">
    <w:name w:val="Signature"/>
    <w:basedOn w:val="Normal"/>
    <w:link w:val="SignatureCar"/>
    <w:rsid w:val="00301746"/>
    <w:pPr>
      <w:tabs>
        <w:tab w:val="right" w:pos="6663"/>
        <w:tab w:val="right" w:pos="9923"/>
      </w:tabs>
      <w:ind w:left="4252"/>
      <w:jc w:val="center"/>
    </w:pPr>
    <w:rPr>
      <w:rFonts w:ascii="Arial" w:hAnsi="Arial" w:cs="Arial"/>
    </w:rPr>
  </w:style>
  <w:style w:type="character" w:customStyle="1" w:styleId="SignatureCar">
    <w:name w:val="Signature Car"/>
    <w:basedOn w:val="Policepardfaut"/>
    <w:link w:val="Signature"/>
    <w:rsid w:val="00301746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301746"/>
    <w:pPr>
      <w:spacing w:after="140"/>
      <w:jc w:val="both"/>
    </w:pPr>
    <w:rPr>
      <w:rFonts w:ascii="Arial" w:hAnsi="Arial" w:cs="Arial"/>
    </w:rPr>
  </w:style>
  <w:style w:type="paragraph" w:customStyle="1" w:styleId="arrte">
    <w:name w:val="&quot;arrête&quot;"/>
    <w:basedOn w:val="VuConsidrant"/>
    <w:rsid w:val="00301746"/>
    <w:pPr>
      <w:spacing w:before="240" w:after="240"/>
      <w:jc w:val="center"/>
    </w:pPr>
    <w:rPr>
      <w:b/>
      <w:bCs/>
      <w:spacing w:val="40"/>
      <w:sz w:val="22"/>
      <w:szCs w:val="22"/>
    </w:rPr>
  </w:style>
  <w:style w:type="paragraph" w:customStyle="1" w:styleId="articlen">
    <w:name w:val="article : n°"/>
    <w:basedOn w:val="VuConsidrant"/>
    <w:rsid w:val="00301746"/>
    <w:pPr>
      <w:spacing w:before="100" w:after="0"/>
    </w:pPr>
    <w:rPr>
      <w:b/>
      <w:bCs/>
    </w:rPr>
  </w:style>
  <w:style w:type="paragraph" w:customStyle="1" w:styleId="articlecontenu">
    <w:name w:val="article : contenu"/>
    <w:basedOn w:val="VuConsidrant"/>
    <w:rsid w:val="00301746"/>
    <w:pPr>
      <w:ind w:firstLine="567"/>
    </w:pPr>
  </w:style>
  <w:style w:type="paragraph" w:customStyle="1" w:styleId="recours">
    <w:name w:val="recours"/>
    <w:basedOn w:val="articlecontenu"/>
    <w:rsid w:val="00301746"/>
    <w:pPr>
      <w:spacing w:after="0"/>
      <w:ind w:left="284" w:right="6095" w:firstLine="0"/>
    </w:pPr>
    <w:rPr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301746"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01746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01746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301746"/>
    <w:rPr>
      <w:vertAlign w:val="superscript"/>
    </w:rPr>
  </w:style>
  <w:style w:type="paragraph" w:customStyle="1" w:styleId="intituldelarrt">
    <w:name w:val="intitulé de l'arrêté"/>
    <w:basedOn w:val="Normal"/>
    <w:rsid w:val="00853FED"/>
    <w:pPr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notifi">
    <w:name w:val="notifié à"/>
    <w:basedOn w:val="Normal"/>
    <w:rsid w:val="000239CB"/>
    <w:pPr>
      <w:ind w:left="567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6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lerecour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roty\Downloads\Document_type_1_(logo_au_centre)(1).dotx" TargetMode="External"/></Relationships>
</file>

<file path=word/theme/theme1.xml><?xml version="1.0" encoding="utf-8"?>
<a:theme xmlns:a="http://schemas.openxmlformats.org/drawingml/2006/main" name="CDG44_2023">
  <a:themeElements>
    <a:clrScheme name="CDG44">
      <a:dk1>
        <a:sysClr val="windowText" lastClr="000000"/>
      </a:dk1>
      <a:lt1>
        <a:srgbClr val="FFFFFF"/>
      </a:lt1>
      <a:dk2>
        <a:srgbClr val="662483"/>
      </a:dk2>
      <a:lt2>
        <a:srgbClr val="C1243F"/>
      </a:lt2>
      <a:accent1>
        <a:srgbClr val="FCC700"/>
      </a:accent1>
      <a:accent2>
        <a:srgbClr val="E4C9F0"/>
      </a:accent2>
      <a:accent3>
        <a:srgbClr val="FCEFF1"/>
      </a:accent3>
      <a:accent4>
        <a:srgbClr val="FEF4CB"/>
      </a:accent4>
      <a:accent5>
        <a:srgbClr val="706F6F"/>
      </a:accent5>
      <a:accent6>
        <a:srgbClr val="D0D0D0"/>
      </a:accent6>
      <a:hlink>
        <a:srgbClr val="662483"/>
      </a:hlink>
      <a:folHlink>
        <a:srgbClr val="662483"/>
      </a:folHlink>
    </a:clrScheme>
    <a:fontScheme name="Police de Thème CDG44 2023">
      <a:majorFont>
        <a:latin typeface="Verdan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68893-2793-4F80-AECB-60C7872D3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Document_type_1_(logo_au_centre)(1)</Template>
  <TotalTime>92</TotalTime>
  <Pages>2</Pages>
  <Words>405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Arrêté radiation démission (fonctionnaire titulaire et stagiaire)</vt:lpstr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Arrêté radiation démission (fonctionnaire titulaire et stagiaire)</dc:title>
  <dc:subject/>
  <dc:creator>Marion Roty</dc:creator>
  <cp:keywords>Arrêté radiation démission (fonctionnaire titulaire et stagiaire)</cp:keywords>
  <dc:description/>
  <cp:lastModifiedBy>Emilie Bulteau</cp:lastModifiedBy>
  <cp:revision>16</cp:revision>
  <dcterms:created xsi:type="dcterms:W3CDTF">2024-02-08T13:49:00Z</dcterms:created>
  <dcterms:modified xsi:type="dcterms:W3CDTF">2026-09-28T07:59:00Z</dcterms:modified>
</cp:coreProperties>
</file>