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BA781B">
      <w:r w:rsidRPr="00BA781B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BA781B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34242" w:rsidRPr="00C55AC9" w:rsidRDefault="008E3F92" w:rsidP="00087CF3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CATEGORIE</w:t>
      </w:r>
      <w:r w:rsidR="00874BF0" w:rsidRPr="00874BF0">
        <w:rPr>
          <w:b/>
          <w:shadow/>
          <w:sz w:val="32"/>
          <w:szCs w:val="32"/>
        </w:rPr>
        <w:t xml:space="preserve"> </w:t>
      </w:r>
      <w:r w:rsidR="00E55926">
        <w:rPr>
          <w:b/>
          <w:shadow/>
          <w:sz w:val="32"/>
          <w:szCs w:val="32"/>
        </w:rPr>
        <w:t>B –ENCADRANT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BA781B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BA781B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BA781B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BA781B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BA781B" w:rsidP="00431DFD">
      <w:pPr>
        <w:ind w:left="-426"/>
        <w:rPr>
          <w:rFonts w:cs="Times New Roman"/>
        </w:rPr>
      </w:pPr>
      <w:r w:rsidRPr="00BA781B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BA781B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BA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BA781B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431DFD" w:rsidRPr="00C55AC9" w:rsidRDefault="00431DFD" w:rsidP="00431DFD">
      <w:pPr>
        <w:spacing w:after="0"/>
        <w:rPr>
          <w:rFonts w:cs="Times New Roman"/>
          <w:b/>
        </w:rPr>
      </w:pPr>
    </w:p>
    <w:p w:rsidR="00E55926" w:rsidRPr="00C55AC9" w:rsidRDefault="00E55926" w:rsidP="00E55926">
      <w:pPr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E55926" w:rsidRPr="00C55AC9" w:rsidRDefault="00E55926" w:rsidP="00E55926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E55926" w:rsidRPr="00C55AC9" w:rsidRDefault="00E55926" w:rsidP="00E55926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E55926" w:rsidRPr="00C55AC9" w:rsidRDefault="00E55926" w:rsidP="00E55926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E55926" w:rsidRPr="00C55AC9" w:rsidRDefault="00E55926" w:rsidP="00E55926">
      <w:pPr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p w:rsidR="00E55926" w:rsidRPr="00C55AC9" w:rsidRDefault="00E55926" w:rsidP="00E55926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E55926" w:rsidRPr="00C55AC9" w:rsidRDefault="00E55926" w:rsidP="00E55926">
      <w:pPr>
        <w:pStyle w:val="Paragraphedeliste"/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E55926" w:rsidRPr="00C55AC9" w:rsidTr="00C14199">
        <w:trPr>
          <w:cantSplit/>
          <w:trHeight w:val="567"/>
        </w:trPr>
        <w:tc>
          <w:tcPr>
            <w:tcW w:w="4821" w:type="dxa"/>
            <w:vAlign w:val="center"/>
          </w:tcPr>
          <w:p w:rsidR="00E55926" w:rsidRPr="00C55AC9" w:rsidRDefault="00E55926" w:rsidP="00C14199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E55926" w:rsidRPr="00C55AC9" w:rsidRDefault="00E55926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E55926" w:rsidRPr="00C55AC9" w:rsidRDefault="00E55926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E55926" w:rsidRPr="00C55AC9" w:rsidRDefault="00E55926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E55926" w:rsidRPr="00C55AC9" w:rsidRDefault="00E55926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E55926" w:rsidRPr="00C55AC9" w:rsidRDefault="00E55926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E55926" w:rsidRPr="00C55AC9" w:rsidTr="00C14199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E55926" w:rsidRPr="00C55AC9" w:rsidRDefault="00E55926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E55926" w:rsidRPr="00C55AC9" w:rsidTr="00C14199">
        <w:trPr>
          <w:trHeight w:val="541"/>
        </w:trPr>
        <w:tc>
          <w:tcPr>
            <w:tcW w:w="4821" w:type="dxa"/>
          </w:tcPr>
          <w:p w:rsidR="00E55926" w:rsidRPr="00B533D8" w:rsidRDefault="00E55926" w:rsidP="00374FA2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Connaissances techniques et r</w:t>
            </w:r>
            <w:r w:rsidR="00374FA2">
              <w:rPr>
                <w:sz w:val="20"/>
                <w:szCs w:val="20"/>
              </w:rPr>
              <w:t>é</w:t>
            </w:r>
            <w:r w:rsidRPr="00B533D8">
              <w:rPr>
                <w:sz w:val="20"/>
                <w:szCs w:val="20"/>
              </w:rPr>
              <w:t>glementaires liées à son poste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529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Connaissance approfondie de l’environnement territorial et des règles de fonctionnement des collectivités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495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Appréhension des principes de la comptabilité et de l’achat public ; des fondamentaux du statut de la FPT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529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Capacité à hiérarchiser et planifier les activités, fixer des objectifs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507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Aptitude à évaluer des dispositifs, des activités, des agents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864"/>
        </w:trPr>
        <w:tc>
          <w:tcPr>
            <w:tcW w:w="4821" w:type="dxa"/>
            <w:vAlign w:val="center"/>
          </w:tcPr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Connaissances des techniques de négociation, de médiation, d’animation</w:t>
            </w:r>
          </w:p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E55926" w:rsidRPr="00C55AC9" w:rsidRDefault="00E55926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E55926" w:rsidRPr="00C55AC9" w:rsidTr="00C14199">
        <w:trPr>
          <w:trHeight w:val="715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Sens du service au public, souci des partenaires (internes/externes) en général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507"/>
        </w:trPr>
        <w:tc>
          <w:tcPr>
            <w:tcW w:w="4821" w:type="dxa"/>
          </w:tcPr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Respect de la hiérarchie et des élus</w:t>
            </w:r>
          </w:p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495"/>
        </w:trPr>
        <w:tc>
          <w:tcPr>
            <w:tcW w:w="4821" w:type="dxa"/>
          </w:tcPr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Capacité d’innovation, créativité, dynamisme</w:t>
            </w:r>
          </w:p>
          <w:p w:rsidR="00E55926" w:rsidRPr="00B533D8" w:rsidRDefault="00E55926" w:rsidP="00C1419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E55926" w:rsidRPr="00C55AC9" w:rsidTr="00C14199">
        <w:trPr>
          <w:trHeight w:val="554"/>
        </w:trPr>
        <w:tc>
          <w:tcPr>
            <w:tcW w:w="4821" w:type="dxa"/>
          </w:tcPr>
          <w:p w:rsidR="00E55926" w:rsidRPr="00B533D8" w:rsidRDefault="00E55926" w:rsidP="00C14199">
            <w:pPr>
              <w:jc w:val="both"/>
              <w:rPr>
                <w:sz w:val="20"/>
                <w:szCs w:val="20"/>
              </w:rPr>
            </w:pPr>
            <w:r w:rsidRPr="00B533D8">
              <w:rPr>
                <w:sz w:val="20"/>
                <w:szCs w:val="20"/>
              </w:rPr>
              <w:t>Qualité d’écoute et aptitude au maintien de la cohésion d’équipe</w:t>
            </w: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E55926" w:rsidRPr="00C55AC9" w:rsidRDefault="00E55926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E55926" w:rsidRPr="00C55AC9" w:rsidRDefault="00E55926" w:rsidP="00E55926">
      <w:pPr>
        <w:tabs>
          <w:tab w:val="left" w:pos="284"/>
        </w:tabs>
        <w:spacing w:after="0"/>
        <w:rPr>
          <w:sz w:val="28"/>
          <w:szCs w:val="28"/>
        </w:rPr>
      </w:pPr>
    </w:p>
    <w:p w:rsidR="00E55926" w:rsidRPr="00C55AC9" w:rsidRDefault="00E55926" w:rsidP="00E55926">
      <w:pPr>
        <w:tabs>
          <w:tab w:val="left" w:pos="284"/>
        </w:tabs>
        <w:spacing w:after="0"/>
      </w:pPr>
      <w:r w:rsidRPr="00C55AC9">
        <w:t>Observations :</w:t>
      </w:r>
    </w:p>
    <w:p w:rsidR="00431DFD" w:rsidRPr="00C55AC9" w:rsidRDefault="00431DFD" w:rsidP="00431DFD">
      <w:pPr>
        <w:rPr>
          <w:b/>
          <w:sz w:val="28"/>
          <w:szCs w:val="28"/>
          <w:u w:val="single"/>
        </w:rPr>
      </w:pPr>
      <w:r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BA781B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BA781B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BA781B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BA781B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BA781B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BA781B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BA781B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BA781B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BA781B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A781B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37.0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D622E2" w:rsidRPr="00EE3888" w:rsidRDefault="00D622E2" w:rsidP="00D622E2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D622E2" w:rsidRPr="00EE3888" w:rsidRDefault="00D622E2" w:rsidP="00D622E2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D622E2" w:rsidRPr="00EE3888" w:rsidRDefault="00D622E2" w:rsidP="00D622E2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D622E2" w:rsidRPr="00EE3888" w:rsidRDefault="00D622E2" w:rsidP="00D622E2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D622E2" w:rsidRPr="00EE3888" w:rsidRDefault="00D622E2" w:rsidP="00D622E2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BA781B">
      <w:pPr>
        <w:rPr>
          <w:rFonts w:cstheme="minorHAnsi"/>
          <w:i/>
          <w:sz w:val="20"/>
          <w:szCs w:val="20"/>
        </w:rPr>
      </w:pPr>
      <w:r w:rsidRPr="00BA781B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38.4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BA781B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BA781B">
        <w:rPr>
          <w:b/>
          <w:noProof/>
          <w:sz w:val="28"/>
          <w:szCs w:val="28"/>
          <w:u w:val="single"/>
          <w:lang w:eastAsia="fr-FR"/>
        </w:rPr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BA781B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BA781B" w:rsidP="00C60962">
      <w:r w:rsidRPr="00BA781B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BA781B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BA781B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BA781B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111A8E"/>
    <w:rsid w:val="00124983"/>
    <w:rsid w:val="001276EB"/>
    <w:rsid w:val="0013659C"/>
    <w:rsid w:val="00140D17"/>
    <w:rsid w:val="001531E5"/>
    <w:rsid w:val="00156D3A"/>
    <w:rsid w:val="0015758D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5788"/>
    <w:rsid w:val="003274F3"/>
    <w:rsid w:val="003302BA"/>
    <w:rsid w:val="00336D52"/>
    <w:rsid w:val="00352F9A"/>
    <w:rsid w:val="00374FA2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D2F"/>
    <w:rsid w:val="00453209"/>
    <w:rsid w:val="0045577A"/>
    <w:rsid w:val="00456C46"/>
    <w:rsid w:val="004673D1"/>
    <w:rsid w:val="00494424"/>
    <w:rsid w:val="004B3556"/>
    <w:rsid w:val="004C041A"/>
    <w:rsid w:val="004F4121"/>
    <w:rsid w:val="004F4159"/>
    <w:rsid w:val="004F455F"/>
    <w:rsid w:val="00504608"/>
    <w:rsid w:val="005218A1"/>
    <w:rsid w:val="00524B53"/>
    <w:rsid w:val="005264D2"/>
    <w:rsid w:val="00534242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30B5E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7C04"/>
    <w:rsid w:val="00A671A7"/>
    <w:rsid w:val="00A705B5"/>
    <w:rsid w:val="00A74735"/>
    <w:rsid w:val="00A75CE4"/>
    <w:rsid w:val="00A810E1"/>
    <w:rsid w:val="00A9665C"/>
    <w:rsid w:val="00AF496F"/>
    <w:rsid w:val="00AF4CB5"/>
    <w:rsid w:val="00AF5BE4"/>
    <w:rsid w:val="00AF7A54"/>
    <w:rsid w:val="00AF7B40"/>
    <w:rsid w:val="00B00560"/>
    <w:rsid w:val="00B0070B"/>
    <w:rsid w:val="00B03CF3"/>
    <w:rsid w:val="00B369C6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A781B"/>
    <w:rsid w:val="00BC28A4"/>
    <w:rsid w:val="00BC5553"/>
    <w:rsid w:val="00BC5FF9"/>
    <w:rsid w:val="00BC6CCB"/>
    <w:rsid w:val="00BE2F62"/>
    <w:rsid w:val="00BF0C8F"/>
    <w:rsid w:val="00BF1255"/>
    <w:rsid w:val="00BF5AB4"/>
    <w:rsid w:val="00C04D4A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F1FD3"/>
    <w:rsid w:val="00CF551B"/>
    <w:rsid w:val="00CF6436"/>
    <w:rsid w:val="00CF675C"/>
    <w:rsid w:val="00CF7242"/>
    <w:rsid w:val="00D0077B"/>
    <w:rsid w:val="00D123C1"/>
    <w:rsid w:val="00D2758F"/>
    <w:rsid w:val="00D36902"/>
    <w:rsid w:val="00D438AD"/>
    <w:rsid w:val="00D52056"/>
    <w:rsid w:val="00D52A33"/>
    <w:rsid w:val="00D603ED"/>
    <w:rsid w:val="00D622E2"/>
    <w:rsid w:val="00D72404"/>
    <w:rsid w:val="00D76994"/>
    <w:rsid w:val="00D77865"/>
    <w:rsid w:val="00D92D24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5926"/>
    <w:rsid w:val="00E560C3"/>
    <w:rsid w:val="00E63921"/>
    <w:rsid w:val="00E63D03"/>
    <w:rsid w:val="00E67B95"/>
    <w:rsid w:val="00E723B2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347B"/>
    <w:rsid w:val="00ED2587"/>
    <w:rsid w:val="00ED2A6F"/>
    <w:rsid w:val="00ED7424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5D25-333D-4361-B941-1AFC4D4B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786</Words>
  <Characters>4328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2020-11-06T11:02:00Z</dcterms:created>
  <dcterms:modified xsi:type="dcterms:W3CDTF">2020-11-06T11:02:00Z</dcterms:modified>
</cp:coreProperties>
</file>