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746" w:rsidRDefault="00301746" w:rsidP="00301746">
      <w:pPr>
        <w:pStyle w:val="VuConsidrant"/>
        <w:tabs>
          <w:tab w:val="left" w:pos="426"/>
        </w:tabs>
        <w:spacing w:after="0"/>
        <w:rPr>
          <w:rFonts w:ascii="Arial Narrow" w:hAnsi="Arial Narrow"/>
          <w:sz w:val="22"/>
          <w:szCs w:val="22"/>
        </w:rPr>
      </w:pPr>
    </w:p>
    <w:p w:rsidR="00301746" w:rsidRDefault="00301746" w:rsidP="00301746">
      <w:pPr>
        <w:jc w:val="center"/>
        <w:rPr>
          <w:rFonts w:ascii="Verdana" w:hAnsi="Verdana"/>
          <w:b/>
          <w:sz w:val="28"/>
        </w:rPr>
      </w:pPr>
    </w:p>
    <w:p w:rsidR="00301746" w:rsidRPr="001D0E69" w:rsidRDefault="00301746" w:rsidP="00301746">
      <w:pPr>
        <w:jc w:val="center"/>
        <w:rPr>
          <w:rFonts w:ascii="Verdana" w:hAnsi="Verdana"/>
          <w:b/>
          <w:sz w:val="28"/>
        </w:rPr>
      </w:pPr>
      <w:r w:rsidRPr="001D0E69">
        <w:rPr>
          <w:rFonts w:ascii="Verdana" w:hAnsi="Verdana"/>
          <w:b/>
          <w:sz w:val="28"/>
        </w:rPr>
        <w:t xml:space="preserve">ARRÊTÉ </w:t>
      </w:r>
    </w:p>
    <w:p w:rsidR="00301746" w:rsidRPr="0089498E" w:rsidRDefault="006E0621" w:rsidP="00301746">
      <w:pPr>
        <w:spacing w:after="240"/>
        <w:jc w:val="center"/>
        <w:rPr>
          <w:rFonts w:ascii="Verdana" w:hAnsi="Verdana"/>
          <w:b/>
          <w:sz w:val="28"/>
          <w:vertAlign w:val="superscript"/>
        </w:rPr>
      </w:pPr>
      <w:r>
        <w:rPr>
          <w:rFonts w:ascii="Verdana" w:hAnsi="Verdana"/>
          <w:b/>
          <w:sz w:val="28"/>
        </w:rPr>
        <w:t>PORTANT</w:t>
      </w:r>
      <w:r w:rsidR="00301746" w:rsidRPr="0089498E">
        <w:rPr>
          <w:rFonts w:ascii="Verdana" w:hAnsi="Verdana"/>
          <w:b/>
          <w:sz w:val="28"/>
        </w:rPr>
        <w:t xml:space="preserve"> RADIATION DES CADRES SUITE À RUPTURE CONVENTIONNELLE</w:t>
      </w:r>
      <w:r w:rsidR="00301746" w:rsidRPr="0089498E">
        <w:rPr>
          <w:rFonts w:ascii="Verdana" w:hAnsi="Verdana"/>
          <w:b/>
          <w:sz w:val="28"/>
          <w:vertAlign w:val="superscript"/>
        </w:rPr>
        <w:t>1</w:t>
      </w:r>
    </w:p>
    <w:p w:rsidR="00301746" w:rsidRDefault="006E0621" w:rsidP="00301746">
      <w:pPr>
        <w:spacing w:before="240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DE</w:t>
      </w:r>
      <w:r w:rsidR="00301746">
        <w:rPr>
          <w:rFonts w:ascii="Verdana" w:hAnsi="Verdana"/>
          <w:b/>
          <w:sz w:val="24"/>
        </w:rPr>
        <w:t xml:space="preserve"> M/MME ……………………</w:t>
      </w:r>
    </w:p>
    <w:p w:rsidR="00301746" w:rsidRDefault="00301746" w:rsidP="00301746">
      <w:pPr>
        <w:spacing w:after="240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GRADE ………………</w:t>
      </w:r>
    </w:p>
    <w:p w:rsidR="00636D35" w:rsidRPr="00636D35" w:rsidRDefault="00636D35" w:rsidP="00301746">
      <w:pPr>
        <w:spacing w:after="240"/>
        <w:jc w:val="center"/>
        <w:rPr>
          <w:rFonts w:ascii="Verdana" w:hAnsi="Verdana"/>
          <w:b/>
          <w:sz w:val="8"/>
        </w:rPr>
      </w:pPr>
      <w:bookmarkStart w:id="0" w:name="_GoBack"/>
      <w:bookmarkEnd w:id="0"/>
    </w:p>
    <w:p w:rsidR="00301746" w:rsidRPr="0089498E" w:rsidRDefault="00301746" w:rsidP="00301746">
      <w:pPr>
        <w:pStyle w:val="VuConsidrant"/>
        <w:tabs>
          <w:tab w:val="center" w:pos="4819"/>
        </w:tabs>
        <w:spacing w:before="240" w:line="288" w:lineRule="auto"/>
        <w:rPr>
          <w:rFonts w:ascii="Verdana" w:hAnsi="Verdana"/>
          <w:b/>
        </w:rPr>
      </w:pPr>
      <w:r w:rsidRPr="0089498E">
        <w:rPr>
          <w:rFonts w:ascii="Verdana" w:hAnsi="Verdana"/>
          <w:b/>
        </w:rPr>
        <w:t>Le Maire (ou le Président) de ………,</w:t>
      </w:r>
      <w:r>
        <w:rPr>
          <w:rFonts w:ascii="Verdana" w:hAnsi="Verdana"/>
          <w:b/>
        </w:rPr>
        <w:tab/>
      </w:r>
    </w:p>
    <w:p w:rsidR="00301746" w:rsidRPr="0089498E" w:rsidRDefault="00301746" w:rsidP="00301746">
      <w:pPr>
        <w:pStyle w:val="VuConsidrant"/>
        <w:tabs>
          <w:tab w:val="left" w:pos="426"/>
        </w:tabs>
        <w:spacing w:line="288" w:lineRule="auto"/>
      </w:pPr>
      <w:r w:rsidRPr="0089498E">
        <w:rPr>
          <w:b/>
        </w:rPr>
        <w:t>VU</w:t>
      </w:r>
      <w:r w:rsidRPr="0089498E">
        <w:t xml:space="preserve"> le code général des collectivités territoriales, </w:t>
      </w:r>
    </w:p>
    <w:p w:rsidR="00301746" w:rsidRPr="0089498E" w:rsidRDefault="00301746" w:rsidP="00301746">
      <w:pPr>
        <w:pStyle w:val="VuConsidrant"/>
        <w:tabs>
          <w:tab w:val="left" w:pos="426"/>
        </w:tabs>
        <w:spacing w:line="288" w:lineRule="auto"/>
      </w:pPr>
      <w:r w:rsidRPr="0089498E">
        <w:rPr>
          <w:b/>
        </w:rPr>
        <w:t>VU</w:t>
      </w:r>
      <w:r w:rsidRPr="0089498E">
        <w:t xml:space="preserve"> le code général de la fonction publique,</w:t>
      </w:r>
    </w:p>
    <w:p w:rsidR="00301746" w:rsidRPr="00301746" w:rsidRDefault="00301746" w:rsidP="00301746">
      <w:pPr>
        <w:pStyle w:val="VuConsidrant"/>
        <w:tabs>
          <w:tab w:val="left" w:pos="426"/>
        </w:tabs>
        <w:spacing w:line="288" w:lineRule="auto"/>
        <w:ind w:left="426" w:hanging="426"/>
        <w:rPr>
          <w:rStyle w:val="lev"/>
          <w:b w:val="0"/>
          <w:color w:val="auto"/>
        </w:rPr>
      </w:pPr>
      <w:r w:rsidRPr="0089498E">
        <w:rPr>
          <w:b/>
        </w:rPr>
        <w:t>VU</w:t>
      </w:r>
      <w:r w:rsidRPr="0089498E">
        <w:t xml:space="preserve"> la loi n° </w:t>
      </w:r>
      <w:r w:rsidRPr="00301746">
        <w:t xml:space="preserve">2019-828 </w:t>
      </w:r>
      <w:r w:rsidRPr="00301746">
        <w:rPr>
          <w:rStyle w:val="lev"/>
          <w:b w:val="0"/>
          <w:color w:val="auto"/>
        </w:rPr>
        <w:t>du 6 août 2019 de transformation de la fonction publique, notamment l’article 72,</w:t>
      </w:r>
    </w:p>
    <w:p w:rsidR="00301746" w:rsidRPr="00301746" w:rsidRDefault="00301746" w:rsidP="00301746">
      <w:pPr>
        <w:pStyle w:val="VuConsidrant"/>
        <w:tabs>
          <w:tab w:val="left" w:pos="0"/>
        </w:tabs>
        <w:spacing w:line="288" w:lineRule="auto"/>
        <w:rPr>
          <w:rStyle w:val="lev"/>
          <w:b w:val="0"/>
          <w:color w:val="auto"/>
        </w:rPr>
      </w:pPr>
      <w:r w:rsidRPr="00301746">
        <w:rPr>
          <w:rStyle w:val="lev"/>
          <w:color w:val="auto"/>
        </w:rPr>
        <w:t>VU</w:t>
      </w:r>
      <w:r w:rsidRPr="00301746">
        <w:rPr>
          <w:rStyle w:val="lev"/>
          <w:b w:val="0"/>
          <w:color w:val="auto"/>
        </w:rPr>
        <w:t xml:space="preserve"> le décret n°2019-1593 du 31 décembre 2019 relatif à la procédure de rupture conventionnelle dans la fonction publique,</w:t>
      </w:r>
    </w:p>
    <w:p w:rsidR="00301746" w:rsidRPr="00301746" w:rsidRDefault="00301746" w:rsidP="00301746">
      <w:pPr>
        <w:pStyle w:val="VuConsidrant"/>
        <w:tabs>
          <w:tab w:val="left" w:pos="0"/>
        </w:tabs>
        <w:spacing w:line="288" w:lineRule="auto"/>
        <w:rPr>
          <w:rStyle w:val="lev"/>
          <w:b w:val="0"/>
          <w:color w:val="auto"/>
        </w:rPr>
      </w:pPr>
      <w:r>
        <w:rPr>
          <w:rStyle w:val="lev"/>
          <w:color w:val="auto"/>
        </w:rPr>
        <w:t xml:space="preserve">VU </w:t>
      </w:r>
      <w:r w:rsidRPr="00301746">
        <w:rPr>
          <w:rStyle w:val="lev"/>
          <w:b w:val="0"/>
          <w:color w:val="auto"/>
        </w:rPr>
        <w:t xml:space="preserve">la convention de rupture conventionnelle conclue entre le Maire (ou le Président) de ……………. </w:t>
      </w:r>
      <w:proofErr w:type="gramStart"/>
      <w:r w:rsidRPr="00301746">
        <w:rPr>
          <w:rStyle w:val="lev"/>
          <w:b w:val="0"/>
          <w:color w:val="auto"/>
        </w:rPr>
        <w:t>et</w:t>
      </w:r>
      <w:proofErr w:type="gramEnd"/>
      <w:r w:rsidRPr="00301746">
        <w:rPr>
          <w:rStyle w:val="lev"/>
          <w:b w:val="0"/>
          <w:color w:val="auto"/>
        </w:rPr>
        <w:t xml:space="preserve"> M/Mme ………………… fixant une date de cessation définitive des fonctions au ………….., </w:t>
      </w:r>
    </w:p>
    <w:p w:rsidR="00301746" w:rsidRPr="00301746" w:rsidRDefault="00301746" w:rsidP="00301746">
      <w:pPr>
        <w:pStyle w:val="VuConsidrant"/>
        <w:tabs>
          <w:tab w:val="left" w:pos="0"/>
        </w:tabs>
        <w:spacing w:line="288" w:lineRule="auto"/>
        <w:rPr>
          <w:rStyle w:val="lev"/>
          <w:b w:val="0"/>
          <w:color w:val="auto"/>
        </w:rPr>
      </w:pPr>
      <w:r w:rsidRPr="00301746">
        <w:rPr>
          <w:rStyle w:val="lev"/>
          <w:color w:val="auto"/>
        </w:rPr>
        <w:t>Considérant</w:t>
      </w:r>
      <w:r w:rsidRPr="00301746">
        <w:rPr>
          <w:rStyle w:val="lev"/>
          <w:b w:val="0"/>
          <w:color w:val="auto"/>
        </w:rPr>
        <w:t xml:space="preserve"> que les parties n’ont pas exercé leur droit de rétractation, </w:t>
      </w:r>
    </w:p>
    <w:p w:rsidR="00301746" w:rsidRPr="00301746" w:rsidRDefault="00301746" w:rsidP="00301746">
      <w:pPr>
        <w:pStyle w:val="VuConsidrant"/>
        <w:tabs>
          <w:tab w:val="left" w:pos="426"/>
        </w:tabs>
        <w:spacing w:after="0"/>
      </w:pPr>
    </w:p>
    <w:p w:rsidR="00521870" w:rsidRDefault="00521870" w:rsidP="00521870">
      <w:pPr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ARRÊTE</w:t>
      </w:r>
    </w:p>
    <w:p w:rsidR="00301746" w:rsidRPr="0089498E" w:rsidRDefault="00301746" w:rsidP="00301746">
      <w:pPr>
        <w:pStyle w:val="arrte"/>
        <w:spacing w:before="0" w:after="0"/>
        <w:rPr>
          <w:sz w:val="20"/>
          <w:szCs w:val="20"/>
        </w:rPr>
      </w:pPr>
    </w:p>
    <w:p w:rsidR="00301746" w:rsidRPr="0089498E" w:rsidRDefault="00301746" w:rsidP="00301746">
      <w:pPr>
        <w:pStyle w:val="arrte"/>
        <w:spacing w:before="0" w:after="0"/>
        <w:rPr>
          <w:sz w:val="20"/>
          <w:szCs w:val="20"/>
        </w:rPr>
      </w:pPr>
    </w:p>
    <w:p w:rsidR="00301746" w:rsidRPr="0089498E" w:rsidRDefault="00301746" w:rsidP="00301746">
      <w:pPr>
        <w:pStyle w:val="articlen"/>
        <w:spacing w:before="0" w:after="240"/>
      </w:pPr>
      <w:r w:rsidRPr="0089498E">
        <w:t>ARTICLE 1</w:t>
      </w:r>
      <w:r w:rsidRPr="0089498E">
        <w:rPr>
          <w:vertAlign w:val="superscript"/>
        </w:rPr>
        <w:t>ER</w:t>
      </w:r>
      <w:r>
        <w:t xml:space="preserve"> </w:t>
      </w:r>
    </w:p>
    <w:p w:rsidR="00301746" w:rsidRPr="0089498E" w:rsidRDefault="00301746" w:rsidP="00301746">
      <w:pPr>
        <w:pStyle w:val="articlen"/>
        <w:spacing w:before="0"/>
        <w:rPr>
          <w:b w:val="0"/>
        </w:rPr>
      </w:pPr>
      <w:r w:rsidRPr="0089498E">
        <w:rPr>
          <w:b w:val="0"/>
        </w:rPr>
        <w:t xml:space="preserve">M/Mme </w:t>
      </w:r>
      <w:proofErr w:type="gramStart"/>
      <w:r w:rsidRPr="0089498E">
        <w:rPr>
          <w:b w:val="0"/>
        </w:rPr>
        <w:t>…….</w:t>
      </w:r>
      <w:proofErr w:type="gramEnd"/>
      <w:r w:rsidRPr="0089498E">
        <w:rPr>
          <w:b w:val="0"/>
        </w:rPr>
        <w:t xml:space="preserve">…… </w:t>
      </w:r>
      <w:proofErr w:type="gramStart"/>
      <w:r w:rsidRPr="0089498E">
        <w:rPr>
          <w:b w:val="0"/>
        </w:rPr>
        <w:t>grade</w:t>
      </w:r>
      <w:proofErr w:type="gramEnd"/>
      <w:r w:rsidRPr="0089498E">
        <w:rPr>
          <w:b w:val="0"/>
        </w:rPr>
        <w:t>……………est radié(e) des cadres à compter du …………</w:t>
      </w:r>
      <w:r w:rsidR="006E0621">
        <w:rPr>
          <w:b w:val="0"/>
        </w:rPr>
        <w:t>et perd sa qualité de fonctionnaire.</w:t>
      </w:r>
    </w:p>
    <w:p w:rsidR="00301746" w:rsidRPr="0089498E" w:rsidRDefault="00301746" w:rsidP="00301746">
      <w:pPr>
        <w:pStyle w:val="articlen"/>
        <w:spacing w:before="0" w:after="240"/>
        <w:rPr>
          <w:b w:val="0"/>
        </w:rPr>
      </w:pPr>
    </w:p>
    <w:p w:rsidR="00301746" w:rsidRPr="0089498E" w:rsidRDefault="00301746" w:rsidP="00301746">
      <w:pPr>
        <w:tabs>
          <w:tab w:val="left" w:pos="2268"/>
          <w:tab w:val="left" w:pos="2552"/>
        </w:tabs>
        <w:spacing w:after="240"/>
        <w:ind w:right="-2"/>
        <w:jc w:val="both"/>
        <w:rPr>
          <w:rFonts w:ascii="Arial" w:hAnsi="Arial" w:cs="Arial"/>
          <w:b/>
          <w:bCs/>
        </w:rPr>
      </w:pPr>
      <w:r w:rsidRPr="0089498E">
        <w:rPr>
          <w:rFonts w:ascii="Arial" w:hAnsi="Arial" w:cs="Arial"/>
          <w:b/>
          <w:bCs/>
        </w:rPr>
        <w:t>ARTICLE 2</w:t>
      </w:r>
    </w:p>
    <w:p w:rsidR="00301746" w:rsidRPr="0089498E" w:rsidRDefault="00301746" w:rsidP="00FB7A6A">
      <w:pPr>
        <w:tabs>
          <w:tab w:val="left" w:pos="2268"/>
          <w:tab w:val="left" w:pos="2552"/>
        </w:tabs>
        <w:ind w:right="-2"/>
        <w:jc w:val="both"/>
        <w:rPr>
          <w:rFonts w:ascii="Arial" w:hAnsi="Arial" w:cs="Arial"/>
        </w:rPr>
      </w:pPr>
      <w:r w:rsidRPr="00847C85">
        <w:rPr>
          <w:rFonts w:ascii="Arial" w:hAnsi="Arial" w:cs="Arial"/>
        </w:rPr>
        <w:t xml:space="preserve">Le Directeur </w:t>
      </w:r>
      <w:r w:rsidR="00A56F0A">
        <w:rPr>
          <w:rFonts w:ascii="Arial" w:hAnsi="Arial" w:cs="Arial"/>
        </w:rPr>
        <w:t>g</w:t>
      </w:r>
      <w:r w:rsidRPr="00847C85">
        <w:rPr>
          <w:rFonts w:ascii="Arial" w:hAnsi="Arial" w:cs="Arial"/>
        </w:rPr>
        <w:t>énéral</w:t>
      </w:r>
      <w:r>
        <w:rPr>
          <w:rFonts w:ascii="Arial" w:hAnsi="Arial" w:cs="Arial"/>
        </w:rPr>
        <w:t xml:space="preserve"> des </w:t>
      </w:r>
      <w:r w:rsidR="00A56F0A">
        <w:rPr>
          <w:rFonts w:ascii="Arial" w:hAnsi="Arial" w:cs="Arial"/>
        </w:rPr>
        <w:t>s</w:t>
      </w:r>
      <w:r w:rsidR="006E0621">
        <w:rPr>
          <w:rFonts w:ascii="Arial" w:hAnsi="Arial" w:cs="Arial"/>
        </w:rPr>
        <w:t>ervices/</w:t>
      </w:r>
      <w:r>
        <w:rPr>
          <w:rFonts w:ascii="Arial" w:hAnsi="Arial" w:cs="Arial"/>
        </w:rPr>
        <w:t xml:space="preserve">Le Secrétaire </w:t>
      </w:r>
      <w:r w:rsidR="00A56F0A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énéral </w:t>
      </w:r>
      <w:r w:rsidRPr="00847C85">
        <w:rPr>
          <w:rFonts w:ascii="Arial" w:hAnsi="Arial" w:cs="Arial"/>
        </w:rPr>
        <w:t xml:space="preserve">est chargé de </w:t>
      </w:r>
      <w:r w:rsidRPr="0089498E">
        <w:rPr>
          <w:rFonts w:ascii="Arial" w:hAnsi="Arial" w:cs="Arial"/>
        </w:rPr>
        <w:t>l'exécu</w:t>
      </w:r>
      <w:r>
        <w:rPr>
          <w:rFonts w:ascii="Arial" w:hAnsi="Arial" w:cs="Arial"/>
        </w:rPr>
        <w:t>tion du présent arrêté qui sera</w:t>
      </w:r>
      <w:r w:rsidR="006E0621">
        <w:rPr>
          <w:rFonts w:ascii="Arial" w:hAnsi="Arial" w:cs="Arial"/>
        </w:rPr>
        <w:t xml:space="preserve"> </w:t>
      </w:r>
      <w:r w:rsidR="00FB7A6A">
        <w:rPr>
          <w:rFonts w:ascii="Arial" w:hAnsi="Arial" w:cs="Arial"/>
        </w:rPr>
        <w:t>n</w:t>
      </w:r>
      <w:r w:rsidRPr="0089498E">
        <w:rPr>
          <w:rFonts w:ascii="Arial" w:hAnsi="Arial" w:cs="Arial"/>
        </w:rPr>
        <w:t>otifié à l'intéressé(e).</w:t>
      </w:r>
    </w:p>
    <w:p w:rsidR="00301746" w:rsidRPr="0089498E" w:rsidRDefault="00301746" w:rsidP="00301746">
      <w:pPr>
        <w:pStyle w:val="articlecontenu"/>
        <w:spacing w:after="0"/>
      </w:pPr>
    </w:p>
    <w:p w:rsidR="00301746" w:rsidRPr="0089498E" w:rsidRDefault="00301746" w:rsidP="00301746">
      <w:pPr>
        <w:tabs>
          <w:tab w:val="left" w:pos="2268"/>
          <w:tab w:val="left" w:pos="5670"/>
        </w:tabs>
        <w:ind w:left="284" w:right="424" w:hanging="284"/>
        <w:jc w:val="both"/>
        <w:rPr>
          <w:rFonts w:ascii="Arial" w:hAnsi="Arial" w:cs="Arial"/>
        </w:rPr>
      </w:pPr>
      <w:r w:rsidRPr="0089498E">
        <w:rPr>
          <w:rFonts w:ascii="Arial" w:hAnsi="Arial" w:cs="Arial"/>
          <w:b/>
          <w:bCs/>
          <w:u w:val="single"/>
        </w:rPr>
        <w:t>Ampliation adressée au</w:t>
      </w:r>
      <w:r w:rsidRPr="0089498E">
        <w:rPr>
          <w:rFonts w:ascii="Arial" w:hAnsi="Arial" w:cs="Arial"/>
        </w:rPr>
        <w:t xml:space="preserve"> :</w:t>
      </w:r>
    </w:p>
    <w:p w:rsidR="00301746" w:rsidRPr="0089498E" w:rsidRDefault="00301746" w:rsidP="00301746">
      <w:pPr>
        <w:tabs>
          <w:tab w:val="left" w:pos="2268"/>
          <w:tab w:val="left" w:pos="5670"/>
        </w:tabs>
        <w:ind w:left="284" w:right="424" w:hanging="284"/>
        <w:jc w:val="both"/>
        <w:rPr>
          <w:rFonts w:ascii="Arial" w:hAnsi="Arial" w:cs="Arial"/>
        </w:rPr>
      </w:pPr>
      <w:r w:rsidRPr="0089498E">
        <w:rPr>
          <w:rFonts w:ascii="Arial" w:hAnsi="Arial" w:cs="Arial"/>
        </w:rPr>
        <w:t>- Président du Centre de Gestion</w:t>
      </w:r>
    </w:p>
    <w:p w:rsidR="00301746" w:rsidRDefault="00301746" w:rsidP="00301746">
      <w:pPr>
        <w:tabs>
          <w:tab w:val="left" w:pos="2268"/>
          <w:tab w:val="left" w:pos="5670"/>
        </w:tabs>
        <w:ind w:left="284" w:right="424" w:hanging="284"/>
        <w:jc w:val="both"/>
        <w:rPr>
          <w:rFonts w:ascii="Arial" w:hAnsi="Arial" w:cs="Arial"/>
        </w:rPr>
      </w:pPr>
      <w:r w:rsidRPr="0089498E">
        <w:rPr>
          <w:rFonts w:ascii="Arial" w:hAnsi="Arial" w:cs="Arial"/>
        </w:rPr>
        <w:t>- Comptable de la collectivité</w:t>
      </w:r>
    </w:p>
    <w:p w:rsidR="00301746" w:rsidRPr="0089498E" w:rsidRDefault="00301746" w:rsidP="00301746">
      <w:pPr>
        <w:tabs>
          <w:tab w:val="left" w:pos="2268"/>
          <w:tab w:val="left" w:pos="5670"/>
        </w:tabs>
        <w:ind w:right="141"/>
        <w:rPr>
          <w:rFonts w:ascii="Arial" w:hAnsi="Arial" w:cs="Arial"/>
        </w:rPr>
      </w:pPr>
    </w:p>
    <w:p w:rsidR="00301746" w:rsidRPr="0089498E" w:rsidRDefault="00301746" w:rsidP="00301746">
      <w:pPr>
        <w:pStyle w:val="Signature"/>
        <w:tabs>
          <w:tab w:val="clear" w:pos="6663"/>
          <w:tab w:val="clear" w:pos="9923"/>
        </w:tabs>
        <w:spacing w:after="240"/>
        <w:ind w:left="5400"/>
        <w:jc w:val="left"/>
      </w:pPr>
      <w:r w:rsidRPr="0089498E">
        <w:t xml:space="preserve">Fait à …… le </w:t>
      </w:r>
      <w:proofErr w:type="gramStart"/>
      <w:r w:rsidRPr="0089498E">
        <w:t>…….</w:t>
      </w:r>
      <w:proofErr w:type="gramEnd"/>
      <w:r w:rsidRPr="0089498E">
        <w:t>,</w:t>
      </w:r>
    </w:p>
    <w:p w:rsidR="00301746" w:rsidRPr="0089498E" w:rsidRDefault="00301746" w:rsidP="00301746">
      <w:pPr>
        <w:pStyle w:val="Signature"/>
        <w:tabs>
          <w:tab w:val="clear" w:pos="6663"/>
          <w:tab w:val="clear" w:pos="9923"/>
        </w:tabs>
        <w:spacing w:line="276" w:lineRule="auto"/>
        <w:ind w:left="5400"/>
        <w:jc w:val="left"/>
      </w:pPr>
      <w:r w:rsidRPr="0089498E">
        <w:t>Le Maire (ou le Président),</w:t>
      </w:r>
    </w:p>
    <w:p w:rsidR="00301746" w:rsidRPr="0089498E" w:rsidRDefault="00301746" w:rsidP="00301746">
      <w:pPr>
        <w:pStyle w:val="VuConsidrant"/>
        <w:tabs>
          <w:tab w:val="left" w:pos="4140"/>
        </w:tabs>
        <w:spacing w:after="0" w:line="276" w:lineRule="auto"/>
        <w:ind w:left="5400"/>
        <w:jc w:val="left"/>
        <w:rPr>
          <w:i/>
        </w:rPr>
      </w:pPr>
      <w:r w:rsidRPr="0089498E">
        <w:rPr>
          <w:i/>
        </w:rPr>
        <w:t>(</w:t>
      </w:r>
      <w:proofErr w:type="gramStart"/>
      <w:r w:rsidRPr="0089498E">
        <w:rPr>
          <w:i/>
        </w:rPr>
        <w:t>prénom</w:t>
      </w:r>
      <w:proofErr w:type="gramEnd"/>
      <w:r w:rsidRPr="0089498E">
        <w:rPr>
          <w:i/>
        </w:rPr>
        <w:t>, nom et signature)</w:t>
      </w:r>
    </w:p>
    <w:p w:rsidR="00301746" w:rsidRPr="0089498E" w:rsidRDefault="00301746" w:rsidP="00301746">
      <w:pPr>
        <w:pStyle w:val="VuConsidrant"/>
        <w:tabs>
          <w:tab w:val="left" w:pos="4140"/>
        </w:tabs>
        <w:spacing w:after="0" w:line="276" w:lineRule="auto"/>
        <w:ind w:left="5400"/>
        <w:jc w:val="left"/>
        <w:rPr>
          <w:i/>
        </w:rPr>
      </w:pPr>
      <w:proofErr w:type="gramStart"/>
      <w:r>
        <w:rPr>
          <w:i/>
        </w:rPr>
        <w:t>OU</w:t>
      </w:r>
      <w:proofErr w:type="gramEnd"/>
    </w:p>
    <w:p w:rsidR="00301746" w:rsidRPr="0089498E" w:rsidRDefault="00301746" w:rsidP="00301746">
      <w:pPr>
        <w:pStyle w:val="VuConsidrant"/>
        <w:tabs>
          <w:tab w:val="left" w:pos="4140"/>
        </w:tabs>
        <w:spacing w:after="0" w:line="276" w:lineRule="auto"/>
        <w:ind w:left="5400"/>
        <w:jc w:val="left"/>
      </w:pPr>
      <w:r w:rsidRPr="0089498E">
        <w:t>Par délégation,</w:t>
      </w:r>
    </w:p>
    <w:p w:rsidR="00301746" w:rsidRPr="0089498E" w:rsidRDefault="00301746" w:rsidP="00301746">
      <w:pPr>
        <w:pStyle w:val="VuConsidrant"/>
        <w:tabs>
          <w:tab w:val="left" w:pos="4140"/>
        </w:tabs>
        <w:spacing w:after="0" w:line="276" w:lineRule="auto"/>
        <w:ind w:left="5400"/>
        <w:jc w:val="left"/>
      </w:pPr>
      <w:r w:rsidRPr="0089498E">
        <w:rPr>
          <w:i/>
        </w:rPr>
        <w:t>(</w:t>
      </w:r>
      <w:proofErr w:type="gramStart"/>
      <w:r w:rsidRPr="0089498E">
        <w:rPr>
          <w:i/>
        </w:rPr>
        <w:t>prénom</w:t>
      </w:r>
      <w:proofErr w:type="gramEnd"/>
      <w:r w:rsidRPr="0089498E">
        <w:rPr>
          <w:i/>
        </w:rPr>
        <w:t>, nom, et signature)</w:t>
      </w:r>
    </w:p>
    <w:p w:rsidR="00301746" w:rsidRDefault="00301746" w:rsidP="00301746">
      <w:pPr>
        <w:pStyle w:val="Pieddepage"/>
        <w:rPr>
          <w:rFonts w:ascii="Arial Narrow" w:hAnsi="Arial Narrow"/>
          <w:vertAlign w:val="superscript"/>
        </w:rPr>
      </w:pPr>
    </w:p>
    <w:p w:rsidR="00301746" w:rsidRDefault="00301746" w:rsidP="00301746">
      <w:pPr>
        <w:pStyle w:val="Pieddepage"/>
        <w:rPr>
          <w:rFonts w:ascii="Arial Narrow" w:hAnsi="Arial Narrow"/>
          <w:color w:val="FFFFFF" w:themeColor="background1"/>
          <w:vertAlign w:val="superscript"/>
        </w:rPr>
      </w:pPr>
    </w:p>
    <w:p w:rsidR="002108B6" w:rsidRPr="002108B6" w:rsidRDefault="002108B6" w:rsidP="00301746">
      <w:pPr>
        <w:pStyle w:val="Pieddepage"/>
        <w:rPr>
          <w:rFonts w:ascii="Arial Narrow" w:hAnsi="Arial Narrow"/>
          <w:color w:val="FFFFFF" w:themeColor="background1"/>
          <w:vertAlign w:val="superscript"/>
        </w:rPr>
      </w:pPr>
    </w:p>
    <w:p w:rsidR="00301746" w:rsidRPr="002108B6" w:rsidRDefault="00301746" w:rsidP="00301746">
      <w:pPr>
        <w:pStyle w:val="Pieddepage"/>
        <w:rPr>
          <w:rFonts w:ascii="Arial Narrow" w:hAnsi="Arial Narrow"/>
          <w:color w:val="FFFFFF" w:themeColor="background1"/>
          <w:vertAlign w:val="superscript"/>
        </w:rPr>
      </w:pPr>
      <w:r w:rsidRPr="002108B6">
        <w:rPr>
          <w:rStyle w:val="Appelnotedebasdep"/>
          <w:rFonts w:ascii="Arial Narrow" w:hAnsi="Arial Narrow"/>
          <w:color w:val="FFFFFF" w:themeColor="background1"/>
        </w:rPr>
        <w:lastRenderedPageBreak/>
        <w:footnoteReference w:id="1"/>
      </w:r>
    </w:p>
    <w:p w:rsidR="00301746" w:rsidRPr="002108B6" w:rsidRDefault="00301746" w:rsidP="00301746">
      <w:pPr>
        <w:pStyle w:val="recours"/>
        <w:ind w:left="0" w:right="4818"/>
        <w:rPr>
          <w:color w:val="FFFFFF" w:themeColor="background1"/>
          <w:sz w:val="20"/>
          <w:szCs w:val="20"/>
        </w:rPr>
      </w:pPr>
    </w:p>
    <w:p w:rsidR="00301746" w:rsidRPr="002108B6" w:rsidRDefault="00301746" w:rsidP="00301746">
      <w:pPr>
        <w:pStyle w:val="recours"/>
        <w:ind w:left="0" w:right="4818"/>
        <w:rPr>
          <w:color w:val="FFFFFF" w:themeColor="background1"/>
          <w:sz w:val="20"/>
          <w:szCs w:val="20"/>
        </w:rPr>
      </w:pPr>
    </w:p>
    <w:p w:rsidR="00301746" w:rsidRPr="0089498E" w:rsidRDefault="00301746" w:rsidP="00301746">
      <w:pPr>
        <w:pStyle w:val="recours"/>
        <w:ind w:left="0" w:right="4818"/>
        <w:rPr>
          <w:sz w:val="20"/>
          <w:szCs w:val="20"/>
        </w:rPr>
      </w:pPr>
    </w:p>
    <w:p w:rsidR="00301746" w:rsidRPr="00E15095" w:rsidRDefault="00301746" w:rsidP="00301746">
      <w:pPr>
        <w:pStyle w:val="recours"/>
        <w:ind w:left="0" w:right="4818"/>
      </w:pPr>
      <w:r w:rsidRPr="00E15095">
        <w:t>Le/la Maire (</w:t>
      </w:r>
      <w:r w:rsidRPr="00E15095">
        <w:rPr>
          <w:iCs/>
        </w:rPr>
        <w:t>ou le</w:t>
      </w:r>
      <w:r>
        <w:rPr>
          <w:iCs/>
        </w:rPr>
        <w:t xml:space="preserve"> Président</w:t>
      </w:r>
      <w:r w:rsidRPr="00E15095">
        <w:rPr>
          <w:iCs/>
        </w:rPr>
        <w:t>/la Présidente</w:t>
      </w:r>
      <w:r w:rsidRPr="00E15095">
        <w:t>),</w:t>
      </w:r>
    </w:p>
    <w:p w:rsidR="00301746" w:rsidRPr="002D2F3E" w:rsidRDefault="00301746" w:rsidP="00301746">
      <w:pPr>
        <w:pStyle w:val="recours"/>
        <w:ind w:left="0" w:right="4818"/>
        <w:rPr>
          <w:szCs w:val="20"/>
        </w:rPr>
      </w:pPr>
      <w:r w:rsidRPr="002D2F3E">
        <w:rPr>
          <w:szCs w:val="20"/>
        </w:rPr>
        <w:t>- certifie sous sa responsabilité le caractère exécutoire de cet acte,</w:t>
      </w:r>
    </w:p>
    <w:p w:rsidR="00301746" w:rsidRPr="002D2F3E" w:rsidRDefault="00301746" w:rsidP="00301746">
      <w:pPr>
        <w:pStyle w:val="recours"/>
        <w:ind w:left="0" w:right="4818"/>
        <w:rPr>
          <w:szCs w:val="20"/>
        </w:rPr>
      </w:pPr>
      <w:r w:rsidRPr="002D2F3E">
        <w:rPr>
          <w:szCs w:val="20"/>
        </w:rPr>
        <w:t xml:space="preserve">- informe que le présent arrêté peut faire l’objet d’un recours pour excès de pouvoir, dans un délai de deux mois à compter de la présente notification, par courrier adressé au Tribunal Administratif de Nantes </w:t>
      </w:r>
      <w:r w:rsidRPr="002D2F3E">
        <w:rPr>
          <w:iCs/>
          <w:szCs w:val="20"/>
        </w:rPr>
        <w:t xml:space="preserve">ou par l'application </w:t>
      </w:r>
      <w:proofErr w:type="spellStart"/>
      <w:r w:rsidRPr="002D2F3E">
        <w:rPr>
          <w:iCs/>
          <w:szCs w:val="20"/>
        </w:rPr>
        <w:t>Télérecours</w:t>
      </w:r>
      <w:proofErr w:type="spellEnd"/>
      <w:r w:rsidRPr="002D2F3E">
        <w:rPr>
          <w:iCs/>
          <w:szCs w:val="20"/>
        </w:rPr>
        <w:t xml:space="preserve"> citoyens </w:t>
      </w:r>
      <w:r w:rsidRPr="002D2F3E">
        <w:rPr>
          <w:szCs w:val="20"/>
        </w:rPr>
        <w:t>accessible</w:t>
      </w:r>
      <w:r w:rsidRPr="002D2F3E">
        <w:rPr>
          <w:iCs/>
          <w:szCs w:val="20"/>
        </w:rPr>
        <w:t xml:space="preserve"> à partir du site </w:t>
      </w:r>
      <w:hyperlink r:id="rId8" w:history="1">
        <w:r w:rsidRPr="002D2F3E">
          <w:rPr>
            <w:rStyle w:val="Lienhypertexte"/>
            <w:rFonts w:eastAsiaTheme="majorEastAsia"/>
            <w:iCs/>
            <w:color w:val="0563C1"/>
            <w:szCs w:val="20"/>
          </w:rPr>
          <w:t>www.telerecours.fr</w:t>
        </w:r>
      </w:hyperlink>
      <w:r w:rsidRPr="002D2F3E">
        <w:rPr>
          <w:szCs w:val="20"/>
        </w:rPr>
        <w:t>.</w:t>
      </w:r>
    </w:p>
    <w:p w:rsidR="00301746" w:rsidRPr="002D2F3E" w:rsidRDefault="00301746" w:rsidP="00301746">
      <w:pPr>
        <w:pStyle w:val="recours"/>
        <w:ind w:left="0" w:right="4818"/>
        <w:rPr>
          <w:szCs w:val="20"/>
        </w:rPr>
      </w:pPr>
      <w:r w:rsidRPr="002D2F3E">
        <w:rPr>
          <w:szCs w:val="20"/>
        </w:rPr>
        <w:t>Notifié le .....................................</w:t>
      </w:r>
    </w:p>
    <w:p w:rsidR="00301746" w:rsidRPr="002D2F3E" w:rsidRDefault="00301746" w:rsidP="00301746">
      <w:pPr>
        <w:pStyle w:val="recours"/>
        <w:ind w:left="0" w:right="4818"/>
        <w:rPr>
          <w:szCs w:val="20"/>
        </w:rPr>
      </w:pPr>
    </w:p>
    <w:p w:rsidR="00301746" w:rsidRPr="002D2F3E" w:rsidRDefault="00301746" w:rsidP="00301746">
      <w:pPr>
        <w:pStyle w:val="recours"/>
        <w:ind w:left="0" w:right="4818"/>
        <w:rPr>
          <w:szCs w:val="20"/>
        </w:rPr>
      </w:pPr>
      <w:r w:rsidRPr="002D2F3E">
        <w:rPr>
          <w:szCs w:val="20"/>
        </w:rPr>
        <w:t xml:space="preserve">Signature de l’agent :               </w:t>
      </w:r>
    </w:p>
    <w:p w:rsidR="00301746" w:rsidRPr="0089498E" w:rsidRDefault="00301746" w:rsidP="00301746">
      <w:pPr>
        <w:pStyle w:val="recours"/>
        <w:ind w:left="0" w:right="4535"/>
        <w:rPr>
          <w:sz w:val="20"/>
          <w:szCs w:val="20"/>
        </w:rPr>
      </w:pPr>
    </w:p>
    <w:p w:rsidR="00B51400" w:rsidRDefault="00B33B43" w:rsidP="00301746">
      <w:r w:rsidRPr="00301746">
        <w:rPr>
          <w:rFonts w:ascii="Calibri" w:hAnsi="Calibri" w:cs="Calibri"/>
          <w:color w:val="000000"/>
          <w:sz w:val="22"/>
        </w:rPr>
        <w:t xml:space="preserve"> </w:t>
      </w:r>
    </w:p>
    <w:sectPr w:rsidR="00B51400" w:rsidSect="00601682">
      <w:headerReference w:type="default" r:id="rId9"/>
      <w:footerReference w:type="default" r:id="rId10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746" w:rsidRDefault="00301746" w:rsidP="007453AA">
      <w:r>
        <w:separator/>
      </w:r>
    </w:p>
  </w:endnote>
  <w:endnote w:type="continuationSeparator" w:id="0">
    <w:p w:rsidR="00301746" w:rsidRDefault="00301746" w:rsidP="00745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FF8" w:rsidRPr="00F56FDB" w:rsidRDefault="001B5AB0" w:rsidP="00990FF8">
    <w:pPr>
      <w:pStyle w:val="Pieddepage"/>
      <w:tabs>
        <w:tab w:val="clear" w:pos="4536"/>
        <w:tab w:val="clear" w:pos="9072"/>
        <w:tab w:val="right" w:pos="9638"/>
      </w:tabs>
      <w:spacing w:line="276" w:lineRule="auto"/>
      <w:rPr>
        <w:rFonts w:ascii="Arial" w:hAnsi="Arial" w:cs="Arial"/>
        <w:color w:val="EDA0AD" w:themeColor="background2" w:themeTint="66"/>
        <w:sz w:val="16"/>
        <w:szCs w:val="18"/>
      </w:rPr>
    </w:pPr>
    <w:r w:rsidRPr="00F56FDB">
      <w:rPr>
        <w:noProof/>
        <w:color w:val="EDA0AD" w:themeColor="background2" w:themeTint="66"/>
        <w:lang w:eastAsia="fr-F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0CAF29F" wp14:editId="14CA9B6D">
              <wp:simplePos x="0" y="0"/>
              <wp:positionH relativeFrom="rightMargin">
                <wp:posOffset>-107950</wp:posOffset>
              </wp:positionH>
              <wp:positionV relativeFrom="bottomMargin">
                <wp:posOffset>142875</wp:posOffset>
              </wp:positionV>
              <wp:extent cx="457200" cy="320040"/>
              <wp:effectExtent l="0" t="0" r="0" b="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noFill/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B5AB0" w:rsidRPr="00C47F39" w:rsidRDefault="001B5AB0" w:rsidP="001B5AB0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C47F39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|</w:t>
                          </w:r>
                          <w:r w:rsidRPr="00C47F39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C47F39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C47F39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636D35">
                            <w:rPr>
                              <w:noProof/>
                              <w:color w:val="000000" w:themeColor="text1"/>
                              <w:sz w:val="18"/>
                              <w:szCs w:val="18"/>
                            </w:rPr>
                            <w:t>2</w:t>
                          </w:r>
                          <w:r w:rsidRPr="00C47F39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CAF29F" id="Rectangle 40" o:spid="_x0000_s1026" style="position:absolute;left:0;text-align:left;margin-left:-8.5pt;margin-top:11.25pt;width:36pt;height:25.2pt;z-index:25165926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" filled="f" stroked="f" strokeweight="3pt">
              <v:textbox>
                <w:txbxContent>
                  <w:p w:rsidR="001B5AB0" w:rsidRPr="00C47F39" w:rsidRDefault="001B5AB0" w:rsidP="001B5AB0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C47F39">
                      <w:rPr>
                        <w:color w:val="000000" w:themeColor="text1"/>
                        <w:sz w:val="18"/>
                        <w:szCs w:val="18"/>
                      </w:rPr>
                      <w:t>|</w:t>
                    </w:r>
                    <w:r w:rsidRPr="00C47F39">
                      <w:rPr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C47F39">
                      <w:rPr>
                        <w:color w:val="000000" w:themeColor="text1"/>
                        <w:sz w:val="18"/>
                        <w:szCs w:val="18"/>
                      </w:rPr>
                      <w:instrText>PAGE   \* MERGEFORMAT</w:instrText>
                    </w:r>
                    <w:r w:rsidRPr="00C47F39">
                      <w:rPr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636D35">
                      <w:rPr>
                        <w:noProof/>
                        <w:color w:val="000000" w:themeColor="text1"/>
                        <w:sz w:val="18"/>
                        <w:szCs w:val="18"/>
                      </w:rPr>
                      <w:t>2</w:t>
                    </w:r>
                    <w:r w:rsidRPr="00C47F39">
                      <w:rPr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990FF8" w:rsidRPr="00F56FDB">
      <w:rPr>
        <w:rFonts w:ascii="Arial" w:hAnsi="Arial" w:cs="Arial"/>
        <w:b/>
        <w:color w:val="EDA0AD" w:themeColor="background2" w:themeTint="66"/>
        <w:sz w:val="16"/>
        <w:szCs w:val="18"/>
      </w:rPr>
      <w:t>Centre de Gestion de la fonction publique territoriale de Loire-Atlantique</w:t>
    </w:r>
    <w:r w:rsidR="00990FF8" w:rsidRPr="00F56FDB">
      <w:rPr>
        <w:rFonts w:ascii="Arial" w:hAnsi="Arial" w:cs="Arial"/>
        <w:color w:val="EDA0AD" w:themeColor="background2" w:themeTint="66"/>
        <w:sz w:val="16"/>
        <w:szCs w:val="18"/>
      </w:rPr>
      <w:tab/>
      <w:t>02 40 20 00 71</w:t>
    </w:r>
    <w:r w:rsidRPr="00F56FDB">
      <w:rPr>
        <w:rFonts w:ascii="Arial" w:hAnsi="Arial" w:cs="Arial"/>
        <w:color w:val="EDA0AD" w:themeColor="background2" w:themeTint="66"/>
        <w:sz w:val="16"/>
        <w:szCs w:val="18"/>
      </w:rPr>
      <w:t xml:space="preserve"> </w:t>
    </w:r>
  </w:p>
  <w:p w:rsidR="00990FF8" w:rsidRPr="00F56FDB" w:rsidRDefault="00990FF8" w:rsidP="00990FF8">
    <w:pPr>
      <w:pStyle w:val="Pieddepage"/>
      <w:tabs>
        <w:tab w:val="clear" w:pos="4536"/>
        <w:tab w:val="clear" w:pos="9072"/>
        <w:tab w:val="right" w:pos="9638"/>
      </w:tabs>
      <w:spacing w:line="276" w:lineRule="auto"/>
      <w:rPr>
        <w:rFonts w:ascii="Arial" w:hAnsi="Arial" w:cs="Arial"/>
        <w:color w:val="EDA0AD" w:themeColor="background2" w:themeTint="66"/>
        <w:sz w:val="16"/>
        <w:szCs w:val="18"/>
      </w:rPr>
    </w:pPr>
    <w:r w:rsidRPr="00F56FDB">
      <w:rPr>
        <w:rFonts w:ascii="Arial" w:hAnsi="Arial" w:cs="Arial"/>
        <w:color w:val="EDA0AD" w:themeColor="background2" w:themeTint="66"/>
        <w:sz w:val="16"/>
        <w:szCs w:val="18"/>
      </w:rPr>
      <w:t xml:space="preserve">6 rue du Pen </w:t>
    </w:r>
    <w:proofErr w:type="spellStart"/>
    <w:r w:rsidRPr="00F56FDB">
      <w:rPr>
        <w:rFonts w:ascii="Arial" w:hAnsi="Arial" w:cs="Arial"/>
        <w:color w:val="EDA0AD" w:themeColor="background2" w:themeTint="66"/>
        <w:sz w:val="16"/>
        <w:szCs w:val="18"/>
      </w:rPr>
      <w:t>Duick</w:t>
    </w:r>
    <w:proofErr w:type="spellEnd"/>
    <w:r w:rsidRPr="00F56FDB">
      <w:rPr>
        <w:rFonts w:ascii="Arial" w:hAnsi="Arial" w:cs="Arial"/>
        <w:color w:val="EDA0AD" w:themeColor="background2" w:themeTint="66"/>
        <w:sz w:val="16"/>
        <w:szCs w:val="18"/>
      </w:rPr>
      <w:t xml:space="preserve"> II – CS 66225 – 44262 NANTES Cedex 2</w:t>
    </w:r>
    <w:r w:rsidRPr="00F56FDB">
      <w:rPr>
        <w:rFonts w:ascii="Arial" w:hAnsi="Arial" w:cs="Arial"/>
        <w:color w:val="EDA0AD" w:themeColor="background2" w:themeTint="66"/>
        <w:sz w:val="16"/>
        <w:szCs w:val="18"/>
      </w:rPr>
      <w:tab/>
      <w:t>www.cdg44.fr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746" w:rsidRDefault="00301746" w:rsidP="007453AA">
      <w:r>
        <w:separator/>
      </w:r>
    </w:p>
  </w:footnote>
  <w:footnote w:type="continuationSeparator" w:id="0">
    <w:p w:rsidR="00301746" w:rsidRDefault="00301746" w:rsidP="007453AA">
      <w:r>
        <w:continuationSeparator/>
      </w:r>
    </w:p>
  </w:footnote>
  <w:footnote w:id="1">
    <w:p w:rsidR="00301746" w:rsidRPr="00301746" w:rsidRDefault="00301746">
      <w:pPr>
        <w:pStyle w:val="Notedebasdepage"/>
        <w:rPr>
          <w:rFonts w:asciiTheme="minorHAnsi" w:hAnsiTheme="minorHAnsi" w:cstheme="minorHAnsi"/>
        </w:rPr>
      </w:pPr>
      <w:r w:rsidRPr="00301746">
        <w:rPr>
          <w:rStyle w:val="Appelnotedebasdep"/>
          <w:rFonts w:asciiTheme="minorHAnsi" w:hAnsiTheme="minorHAnsi" w:cstheme="minorHAnsi"/>
        </w:rPr>
        <w:footnoteRef/>
      </w:r>
      <w:r w:rsidRPr="00301746">
        <w:rPr>
          <w:rFonts w:asciiTheme="minorHAnsi" w:hAnsiTheme="minorHAnsi" w:cstheme="minorHAnsi"/>
        </w:rPr>
        <w:t xml:space="preserve"> La rupture conventionnelle pour les fonctionnaires est une procédure expérimentale conduite du 1</w:t>
      </w:r>
      <w:r w:rsidRPr="00301746">
        <w:rPr>
          <w:rFonts w:asciiTheme="minorHAnsi" w:hAnsiTheme="minorHAnsi" w:cstheme="minorHAnsi"/>
          <w:vertAlign w:val="superscript"/>
        </w:rPr>
        <w:t>er</w:t>
      </w:r>
      <w:r w:rsidRPr="00301746">
        <w:rPr>
          <w:rFonts w:asciiTheme="minorHAnsi" w:hAnsiTheme="minorHAnsi" w:cstheme="minorHAnsi"/>
        </w:rPr>
        <w:t xml:space="preserve"> janvier 2020 au 31 décembre 2025.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FDB" w:rsidRPr="00521870" w:rsidRDefault="00FB7A6A" w:rsidP="00301746">
    <w:pPr>
      <w:pStyle w:val="Pieddepage"/>
      <w:jc w:val="right"/>
      <w:rPr>
        <w:rFonts w:asciiTheme="majorHAnsi" w:hAnsiTheme="majorHAnsi"/>
        <w:b/>
        <w:sz w:val="18"/>
      </w:rPr>
    </w:pPr>
    <w:r>
      <w:rPr>
        <w:rFonts w:asciiTheme="majorHAnsi" w:hAnsiTheme="majorHAnsi"/>
        <w:b/>
        <w:sz w:val="18"/>
      </w:rPr>
      <w:t>MARS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9501192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FC2BA8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1B495D"/>
    <w:multiLevelType w:val="hybridMultilevel"/>
    <w:tmpl w:val="B1628822"/>
    <w:lvl w:ilvl="0" w:tplc="7804A58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662483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101C3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Titre5"/>
      <w:lvlText w:val="%5)"/>
      <w:lvlJc w:val="left"/>
      <w:pPr>
        <w:ind w:left="1008" w:hanging="432"/>
      </w:pPr>
    </w:lvl>
    <w:lvl w:ilvl="5">
      <w:start w:val="1"/>
      <w:numFmt w:val="lowerLetter"/>
      <w:pStyle w:val="Titre6"/>
      <w:lvlText w:val="%6)"/>
      <w:lvlJc w:val="left"/>
      <w:pPr>
        <w:ind w:left="1152" w:hanging="432"/>
      </w:pPr>
    </w:lvl>
    <w:lvl w:ilvl="6">
      <w:start w:val="1"/>
      <w:numFmt w:val="lowerRoman"/>
      <w:pStyle w:val="Titre7"/>
      <w:lvlText w:val="%7)"/>
      <w:lvlJc w:val="right"/>
      <w:pPr>
        <w:ind w:left="1296" w:hanging="288"/>
      </w:pPr>
    </w:lvl>
    <w:lvl w:ilvl="7">
      <w:start w:val="1"/>
      <w:numFmt w:val="lowerLetter"/>
      <w:pStyle w:val="Titre8"/>
      <w:lvlText w:val="%8."/>
      <w:lvlJc w:val="left"/>
      <w:pPr>
        <w:ind w:left="1440" w:hanging="432"/>
      </w:pPr>
    </w:lvl>
    <w:lvl w:ilvl="8">
      <w:start w:val="1"/>
      <w:numFmt w:val="lowerRoman"/>
      <w:pStyle w:val="Titre9"/>
      <w:lvlText w:val="%9."/>
      <w:lvlJc w:val="right"/>
      <w:pPr>
        <w:ind w:left="1584" w:hanging="144"/>
      </w:pPr>
    </w:lvl>
  </w:abstractNum>
  <w:abstractNum w:abstractNumId="4" w15:restartNumberingAfterBreak="0">
    <w:nsid w:val="24ED626F"/>
    <w:multiLevelType w:val="hybridMultilevel"/>
    <w:tmpl w:val="2D58FFA4"/>
    <w:lvl w:ilvl="0" w:tplc="576A16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1243F" w:themeColor="background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454BE"/>
    <w:multiLevelType w:val="hybridMultilevel"/>
    <w:tmpl w:val="8E4C95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FCC700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B4E81"/>
    <w:multiLevelType w:val="multilevel"/>
    <w:tmpl w:val="040C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ajorHAnsi" w:hAnsiTheme="majorHAnsi"/>
        <w:color w:val="662483" w:themeColor="text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DA91228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52536B6"/>
    <w:multiLevelType w:val="hybridMultilevel"/>
    <w:tmpl w:val="D6D656D8"/>
    <w:lvl w:ilvl="0" w:tplc="099855F4">
      <w:start w:val="1"/>
      <w:numFmt w:val="bullet"/>
      <w:pStyle w:val="Puces"/>
      <w:lvlText w:val=""/>
      <w:lvlJc w:val="left"/>
      <w:pPr>
        <w:ind w:left="720" w:hanging="360"/>
      </w:pPr>
      <w:rPr>
        <w:rFonts w:ascii="Symbol" w:hAnsi="Symbol" w:hint="default"/>
        <w:color w:val="FCC700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2E12FA"/>
    <w:multiLevelType w:val="hybridMultilevel"/>
    <w:tmpl w:val="7892EA3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B089C"/>
    <w:multiLevelType w:val="hybridMultilevel"/>
    <w:tmpl w:val="F382574E"/>
    <w:lvl w:ilvl="0" w:tplc="56C2D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CC700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12A13"/>
    <w:multiLevelType w:val="hybridMultilevel"/>
    <w:tmpl w:val="72C43690"/>
    <w:lvl w:ilvl="0" w:tplc="B0403C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CC700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345F33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/>
        <w:color w:val="662483" w:themeColor="text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B3356A8"/>
    <w:multiLevelType w:val="hybridMultilevel"/>
    <w:tmpl w:val="D6E8076A"/>
    <w:lvl w:ilvl="0" w:tplc="2370E2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8"/>
  </w:num>
  <w:num w:numId="8">
    <w:abstractNumId w:val="13"/>
  </w:num>
  <w:num w:numId="9">
    <w:abstractNumId w:val="10"/>
  </w:num>
  <w:num w:numId="10">
    <w:abstractNumId w:val="2"/>
  </w:num>
  <w:num w:numId="11">
    <w:abstractNumId w:val="5"/>
  </w:num>
  <w:num w:numId="12">
    <w:abstractNumId w:val="4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746"/>
    <w:rsid w:val="00064501"/>
    <w:rsid w:val="000F7CD1"/>
    <w:rsid w:val="001901B3"/>
    <w:rsid w:val="001B5AB0"/>
    <w:rsid w:val="002108B6"/>
    <w:rsid w:val="002357AB"/>
    <w:rsid w:val="002C244F"/>
    <w:rsid w:val="00301746"/>
    <w:rsid w:val="00351A3D"/>
    <w:rsid w:val="003D7089"/>
    <w:rsid w:val="00442B08"/>
    <w:rsid w:val="00510FFD"/>
    <w:rsid w:val="00516B4D"/>
    <w:rsid w:val="00521870"/>
    <w:rsid w:val="005A431A"/>
    <w:rsid w:val="005D4B1E"/>
    <w:rsid w:val="00601682"/>
    <w:rsid w:val="006243C8"/>
    <w:rsid w:val="00636D35"/>
    <w:rsid w:val="006E0621"/>
    <w:rsid w:val="007453AA"/>
    <w:rsid w:val="00896B41"/>
    <w:rsid w:val="008E2C38"/>
    <w:rsid w:val="00943467"/>
    <w:rsid w:val="00990FF8"/>
    <w:rsid w:val="009B73C6"/>
    <w:rsid w:val="00A044F1"/>
    <w:rsid w:val="00A41C16"/>
    <w:rsid w:val="00A41D10"/>
    <w:rsid w:val="00A562EC"/>
    <w:rsid w:val="00A56F0A"/>
    <w:rsid w:val="00AF0929"/>
    <w:rsid w:val="00B33B43"/>
    <w:rsid w:val="00B51400"/>
    <w:rsid w:val="00B82D6A"/>
    <w:rsid w:val="00C17850"/>
    <w:rsid w:val="00C47F39"/>
    <w:rsid w:val="00C50FAD"/>
    <w:rsid w:val="00C709FF"/>
    <w:rsid w:val="00CA4CAE"/>
    <w:rsid w:val="00CD0178"/>
    <w:rsid w:val="00CE5A14"/>
    <w:rsid w:val="00D3715C"/>
    <w:rsid w:val="00D56224"/>
    <w:rsid w:val="00D621AA"/>
    <w:rsid w:val="00E41B47"/>
    <w:rsid w:val="00E46C4E"/>
    <w:rsid w:val="00E56D87"/>
    <w:rsid w:val="00E92971"/>
    <w:rsid w:val="00F51CA6"/>
    <w:rsid w:val="00F56FDB"/>
    <w:rsid w:val="00F71F80"/>
    <w:rsid w:val="00FB4EC7"/>
    <w:rsid w:val="00FB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7E53DDB"/>
  <w15:chartTrackingRefBased/>
  <w15:docId w15:val="{F79777FE-136E-41C8-AEF3-C3F3A4433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74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43467"/>
    <w:pPr>
      <w:keepNext/>
      <w:keepLines/>
      <w:autoSpaceDE/>
      <w:autoSpaceDN/>
      <w:spacing w:before="120" w:after="120"/>
      <w:contextualSpacing/>
      <w:jc w:val="both"/>
      <w:outlineLvl w:val="0"/>
    </w:pPr>
    <w:rPr>
      <w:rFonts w:asciiTheme="majorHAnsi" w:eastAsiaTheme="majorEastAsia" w:hAnsiTheme="majorHAnsi" w:cstheme="majorBidi"/>
      <w:b/>
      <w:color w:val="662483" w:themeColor="text2"/>
      <w:sz w:val="32"/>
      <w:szCs w:val="32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C244F"/>
    <w:pPr>
      <w:keepNext/>
      <w:keepLines/>
      <w:autoSpaceDE/>
      <w:autoSpaceDN/>
      <w:spacing w:before="120" w:after="120"/>
      <w:contextualSpacing/>
      <w:jc w:val="both"/>
      <w:outlineLvl w:val="1"/>
    </w:pPr>
    <w:rPr>
      <w:rFonts w:asciiTheme="majorHAnsi" w:eastAsiaTheme="majorEastAsia" w:hAnsiTheme="majorHAnsi" w:cstheme="majorBidi"/>
      <w:b/>
      <w:color w:val="662483" w:themeColor="text2"/>
      <w:sz w:val="24"/>
      <w:szCs w:val="26"/>
      <w:lang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A431A"/>
    <w:pPr>
      <w:keepNext/>
      <w:keepLines/>
      <w:autoSpaceDE/>
      <w:autoSpaceDN/>
      <w:spacing w:before="120" w:after="120"/>
      <w:contextualSpacing/>
      <w:jc w:val="both"/>
      <w:outlineLvl w:val="2"/>
    </w:pPr>
    <w:rPr>
      <w:rFonts w:asciiTheme="majorHAnsi" w:eastAsiaTheme="majorEastAsia" w:hAnsiTheme="majorHAnsi" w:cstheme="majorBidi"/>
      <w:color w:val="662483" w:themeColor="text2"/>
      <w:sz w:val="24"/>
      <w:szCs w:val="24"/>
      <w:lang w:eastAsia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A431A"/>
    <w:pPr>
      <w:keepNext/>
      <w:keepLines/>
      <w:autoSpaceDE/>
      <w:autoSpaceDN/>
      <w:spacing w:before="120" w:after="120"/>
      <w:contextualSpacing/>
      <w:jc w:val="both"/>
      <w:outlineLvl w:val="3"/>
    </w:pPr>
    <w:rPr>
      <w:rFonts w:asciiTheme="majorHAnsi" w:eastAsiaTheme="majorEastAsia" w:hAnsiTheme="majorHAnsi" w:cstheme="majorBidi"/>
      <w:iCs/>
      <w:color w:val="662483" w:themeColor="text2"/>
      <w:szCs w:val="22"/>
      <w:lang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rsid w:val="00E56D87"/>
    <w:pPr>
      <w:keepNext/>
      <w:keepLines/>
      <w:numPr>
        <w:ilvl w:val="4"/>
        <w:numId w:val="4"/>
      </w:numPr>
      <w:autoSpaceDE/>
      <w:autoSpaceDN/>
      <w:spacing w:before="40"/>
      <w:contextualSpacing/>
      <w:jc w:val="both"/>
      <w:outlineLvl w:val="4"/>
    </w:pPr>
    <w:rPr>
      <w:rFonts w:asciiTheme="majorHAnsi" w:eastAsiaTheme="majorEastAsia" w:hAnsiTheme="majorHAnsi" w:cstheme="majorBidi"/>
      <w:color w:val="662483" w:themeColor="text2"/>
      <w:szCs w:val="22"/>
      <w:lang w:eastAsia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56D87"/>
    <w:pPr>
      <w:keepNext/>
      <w:keepLines/>
      <w:numPr>
        <w:ilvl w:val="5"/>
        <w:numId w:val="4"/>
      </w:numPr>
      <w:autoSpaceDE/>
      <w:autoSpaceDN/>
      <w:spacing w:before="40"/>
      <w:contextualSpacing/>
      <w:jc w:val="both"/>
      <w:outlineLvl w:val="5"/>
    </w:pPr>
    <w:rPr>
      <w:rFonts w:asciiTheme="majorHAnsi" w:eastAsiaTheme="majorEastAsia" w:hAnsiTheme="majorHAnsi" w:cstheme="majorBidi"/>
      <w:color w:val="662483" w:themeColor="text2"/>
      <w:szCs w:val="22"/>
      <w:lang w:eastAsia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56D87"/>
    <w:pPr>
      <w:keepNext/>
      <w:keepLines/>
      <w:numPr>
        <w:ilvl w:val="6"/>
        <w:numId w:val="4"/>
      </w:numPr>
      <w:autoSpaceDE/>
      <w:autoSpaceDN/>
      <w:spacing w:before="40"/>
      <w:contextualSpacing/>
      <w:jc w:val="both"/>
      <w:outlineLvl w:val="6"/>
    </w:pPr>
    <w:rPr>
      <w:rFonts w:asciiTheme="majorHAnsi" w:eastAsiaTheme="majorEastAsia" w:hAnsiTheme="majorHAnsi" w:cstheme="majorBidi"/>
      <w:i/>
      <w:iCs/>
      <w:color w:val="662483" w:themeColor="text2"/>
      <w:szCs w:val="22"/>
      <w:lang w:eastAsia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56D87"/>
    <w:pPr>
      <w:keepNext/>
      <w:keepLines/>
      <w:numPr>
        <w:ilvl w:val="7"/>
        <w:numId w:val="4"/>
      </w:numPr>
      <w:autoSpaceDE/>
      <w:autoSpaceDN/>
      <w:spacing w:before="40"/>
      <w:contextualSpacing/>
      <w:jc w:val="both"/>
      <w:outlineLvl w:val="7"/>
    </w:pPr>
    <w:rPr>
      <w:rFonts w:asciiTheme="majorHAnsi" w:eastAsiaTheme="majorEastAsia" w:hAnsiTheme="majorHAnsi" w:cstheme="majorBidi"/>
      <w:color w:val="662483" w:themeColor="text2"/>
      <w:sz w:val="21"/>
      <w:szCs w:val="21"/>
      <w:lang w:eastAsia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56D87"/>
    <w:pPr>
      <w:keepNext/>
      <w:keepLines/>
      <w:numPr>
        <w:ilvl w:val="8"/>
        <w:numId w:val="4"/>
      </w:numPr>
      <w:autoSpaceDE/>
      <w:autoSpaceDN/>
      <w:spacing w:before="40"/>
      <w:contextualSpacing/>
      <w:jc w:val="both"/>
      <w:outlineLvl w:val="8"/>
    </w:pPr>
    <w:rPr>
      <w:rFonts w:asciiTheme="majorHAnsi" w:eastAsiaTheme="majorEastAsia" w:hAnsiTheme="majorHAnsi" w:cstheme="majorBidi"/>
      <w:i/>
      <w:iCs/>
      <w:color w:val="662483" w:themeColor="text2"/>
      <w:sz w:val="21"/>
      <w:szCs w:val="21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43467"/>
    <w:rPr>
      <w:rFonts w:asciiTheme="majorHAnsi" w:eastAsiaTheme="majorEastAsia" w:hAnsiTheme="majorHAnsi" w:cstheme="majorBidi"/>
      <w:b/>
      <w:color w:val="662483" w:themeColor="text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C244F"/>
    <w:rPr>
      <w:rFonts w:asciiTheme="majorHAnsi" w:eastAsiaTheme="majorEastAsia" w:hAnsiTheme="majorHAnsi" w:cstheme="majorBidi"/>
      <w:b/>
      <w:color w:val="662483" w:themeColor="text2"/>
      <w:sz w:val="24"/>
      <w:szCs w:val="26"/>
    </w:rPr>
  </w:style>
  <w:style w:type="paragraph" w:styleId="Sous-titre">
    <w:name w:val="Subtitle"/>
    <w:aliases w:val="Châpo"/>
    <w:basedOn w:val="Normal"/>
    <w:next w:val="Normal"/>
    <w:link w:val="Sous-titreCar"/>
    <w:uiPriority w:val="11"/>
    <w:qFormat/>
    <w:rsid w:val="005A431A"/>
    <w:pPr>
      <w:numPr>
        <w:ilvl w:val="1"/>
      </w:numPr>
      <w:autoSpaceDE/>
      <w:autoSpaceDN/>
      <w:spacing w:before="120" w:after="120"/>
      <w:contextualSpacing/>
    </w:pPr>
    <w:rPr>
      <w:rFonts w:ascii="Verdana" w:eastAsiaTheme="minorEastAsia" w:hAnsi="Verdana" w:cstheme="minorBidi"/>
      <w:color w:val="C1243F" w:themeColor="background2"/>
      <w:spacing w:val="15"/>
      <w:szCs w:val="22"/>
      <w:lang w:eastAsia="en-US"/>
    </w:rPr>
  </w:style>
  <w:style w:type="character" w:customStyle="1" w:styleId="Sous-titreCar">
    <w:name w:val="Sous-titre Car"/>
    <w:aliases w:val="Châpo Car"/>
    <w:basedOn w:val="Policepardfaut"/>
    <w:link w:val="Sous-titre"/>
    <w:uiPriority w:val="11"/>
    <w:rsid w:val="005A431A"/>
    <w:rPr>
      <w:rFonts w:ascii="Verdana" w:eastAsiaTheme="minorEastAsia" w:hAnsi="Verdana"/>
      <w:color w:val="C1243F" w:themeColor="background2"/>
      <w:spacing w:val="15"/>
      <w:sz w:val="20"/>
    </w:rPr>
  </w:style>
  <w:style w:type="character" w:styleId="Emphaseple">
    <w:name w:val="Subtle Emphasis"/>
    <w:aliases w:val="Intertitre"/>
    <w:basedOn w:val="Policepardfaut"/>
    <w:uiPriority w:val="19"/>
    <w:qFormat/>
    <w:rsid w:val="005A431A"/>
    <w:rPr>
      <w:rFonts w:ascii="Verdana" w:hAnsi="Verdana"/>
      <w:b/>
      <w:i w:val="0"/>
      <w:iCs/>
      <w:color w:val="FCC700" w:themeColor="accent1"/>
      <w:sz w:val="22"/>
    </w:rPr>
  </w:style>
  <w:style w:type="character" w:styleId="Accentuation">
    <w:name w:val="Emphasis"/>
    <w:basedOn w:val="Policepardfaut"/>
    <w:uiPriority w:val="20"/>
    <w:rsid w:val="00E56D87"/>
    <w:rPr>
      <w:i/>
      <w:iCs/>
      <w:color w:val="C1243F" w:themeColor="background2"/>
    </w:rPr>
  </w:style>
  <w:style w:type="paragraph" w:styleId="Citation">
    <w:name w:val="Quote"/>
    <w:basedOn w:val="Normal"/>
    <w:next w:val="Normal"/>
    <w:link w:val="CitationCar"/>
    <w:uiPriority w:val="29"/>
    <w:rsid w:val="00E56D87"/>
    <w:pPr>
      <w:autoSpaceDE/>
      <w:autoSpaceDN/>
      <w:spacing w:before="200" w:after="120"/>
      <w:ind w:left="864" w:right="864"/>
      <w:contextualSpacing/>
      <w:jc w:val="center"/>
    </w:pPr>
    <w:rPr>
      <w:rFonts w:asciiTheme="majorHAnsi" w:eastAsiaTheme="minorHAnsi" w:hAnsiTheme="majorHAnsi" w:cstheme="minorBidi"/>
      <w:i/>
      <w:iCs/>
      <w:color w:val="662483" w:themeColor="text2"/>
      <w:szCs w:val="22"/>
      <w:lang w:eastAsia="en-US"/>
    </w:rPr>
  </w:style>
  <w:style w:type="character" w:customStyle="1" w:styleId="CitationCar">
    <w:name w:val="Citation Car"/>
    <w:basedOn w:val="Policepardfaut"/>
    <w:link w:val="Citation"/>
    <w:uiPriority w:val="29"/>
    <w:rsid w:val="00E56D87"/>
    <w:rPr>
      <w:rFonts w:asciiTheme="majorHAnsi" w:hAnsiTheme="majorHAnsi"/>
      <w:i/>
      <w:iCs/>
      <w:color w:val="662483" w:themeColor="text2"/>
    </w:rPr>
  </w:style>
  <w:style w:type="paragraph" w:styleId="Paragraphedeliste">
    <w:name w:val="List Paragraph"/>
    <w:basedOn w:val="Normal"/>
    <w:link w:val="ParagraphedelisteCar"/>
    <w:uiPriority w:val="34"/>
    <w:rsid w:val="00E56D87"/>
    <w:pPr>
      <w:autoSpaceDE/>
      <w:autoSpaceDN/>
      <w:spacing w:before="120" w:after="120"/>
      <w:ind w:left="720"/>
      <w:contextualSpacing/>
      <w:jc w:val="both"/>
    </w:pPr>
    <w:rPr>
      <w:rFonts w:asciiTheme="majorHAnsi" w:eastAsiaTheme="minorHAnsi" w:hAnsiTheme="majorHAnsi" w:cstheme="minorBidi"/>
      <w:color w:val="662483" w:themeColor="text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D4B1E"/>
    <w:pPr>
      <w:autoSpaceDE/>
      <w:autoSpaceDN/>
      <w:spacing w:before="100" w:beforeAutospacing="1" w:after="100" w:afterAutospacing="1"/>
      <w:contextualSpacing/>
    </w:pPr>
    <w:rPr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5A431A"/>
    <w:rPr>
      <w:rFonts w:asciiTheme="majorHAnsi" w:eastAsiaTheme="majorEastAsia" w:hAnsiTheme="majorHAnsi" w:cstheme="majorBidi"/>
      <w:color w:val="662483" w:themeColor="text2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5A431A"/>
    <w:rPr>
      <w:rFonts w:asciiTheme="majorHAnsi" w:eastAsiaTheme="majorEastAsia" w:hAnsiTheme="majorHAnsi" w:cstheme="majorBidi"/>
      <w:iCs/>
      <w:color w:val="662483" w:themeColor="text2"/>
      <w:sz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E56D87"/>
    <w:rPr>
      <w:rFonts w:asciiTheme="majorHAnsi" w:eastAsiaTheme="majorEastAsia" w:hAnsiTheme="majorHAnsi" w:cstheme="majorBidi"/>
      <w:color w:val="662483" w:themeColor="text2"/>
    </w:rPr>
  </w:style>
  <w:style w:type="character" w:customStyle="1" w:styleId="Titre6Car">
    <w:name w:val="Titre 6 Car"/>
    <w:basedOn w:val="Policepardfaut"/>
    <w:link w:val="Titre6"/>
    <w:uiPriority w:val="9"/>
    <w:semiHidden/>
    <w:rsid w:val="00E56D87"/>
    <w:rPr>
      <w:rFonts w:asciiTheme="majorHAnsi" w:eastAsiaTheme="majorEastAsia" w:hAnsiTheme="majorHAnsi" w:cstheme="majorBidi"/>
      <w:color w:val="662483" w:themeColor="text2"/>
    </w:rPr>
  </w:style>
  <w:style w:type="character" w:customStyle="1" w:styleId="Titre7Car">
    <w:name w:val="Titre 7 Car"/>
    <w:basedOn w:val="Policepardfaut"/>
    <w:link w:val="Titre7"/>
    <w:uiPriority w:val="9"/>
    <w:semiHidden/>
    <w:rsid w:val="00E56D87"/>
    <w:rPr>
      <w:rFonts w:asciiTheme="majorHAnsi" w:eastAsiaTheme="majorEastAsia" w:hAnsiTheme="majorHAnsi" w:cstheme="majorBidi"/>
      <w:i/>
      <w:iCs/>
      <w:color w:val="662483" w:themeColor="text2"/>
    </w:rPr>
  </w:style>
  <w:style w:type="character" w:customStyle="1" w:styleId="Titre8Car">
    <w:name w:val="Titre 8 Car"/>
    <w:basedOn w:val="Policepardfaut"/>
    <w:link w:val="Titre8"/>
    <w:uiPriority w:val="9"/>
    <w:semiHidden/>
    <w:rsid w:val="00E56D87"/>
    <w:rPr>
      <w:rFonts w:asciiTheme="majorHAnsi" w:eastAsiaTheme="majorEastAsia" w:hAnsiTheme="majorHAnsi" w:cstheme="majorBidi"/>
      <w:color w:val="662483" w:themeColor="text2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E56D87"/>
    <w:rPr>
      <w:rFonts w:asciiTheme="majorHAnsi" w:eastAsiaTheme="majorEastAsia" w:hAnsiTheme="majorHAnsi" w:cstheme="majorBidi"/>
      <w:i/>
      <w:iCs/>
      <w:color w:val="662483" w:themeColor="text2"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2C244F"/>
    <w:pPr>
      <w:autoSpaceDE/>
      <w:autoSpaceDN/>
      <w:spacing w:before="600" w:after="600"/>
      <w:contextualSpacing/>
    </w:pPr>
    <w:rPr>
      <w:rFonts w:asciiTheme="majorHAnsi" w:eastAsiaTheme="majorEastAsia" w:hAnsiTheme="majorHAnsi" w:cstheme="majorBidi"/>
      <w:b/>
      <w:color w:val="662483" w:themeColor="text2"/>
      <w:spacing w:val="-10"/>
      <w:kern w:val="28"/>
      <w:sz w:val="44"/>
      <w:szCs w:val="56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2C244F"/>
    <w:rPr>
      <w:rFonts w:asciiTheme="majorHAnsi" w:eastAsiaTheme="majorEastAsia" w:hAnsiTheme="majorHAnsi" w:cstheme="majorBidi"/>
      <w:b/>
      <w:color w:val="662483" w:themeColor="text2"/>
      <w:spacing w:val="-10"/>
      <w:kern w:val="28"/>
      <w:sz w:val="44"/>
      <w:szCs w:val="56"/>
    </w:rPr>
  </w:style>
  <w:style w:type="character" w:styleId="lev">
    <w:name w:val="Strong"/>
    <w:basedOn w:val="Policepardfaut"/>
    <w:uiPriority w:val="22"/>
    <w:qFormat/>
    <w:rsid w:val="00E56D87"/>
    <w:rPr>
      <w:b/>
      <w:bCs/>
      <w:color w:val="C1243F" w:themeColor="background2"/>
    </w:rPr>
  </w:style>
  <w:style w:type="paragraph" w:styleId="Citationintense">
    <w:name w:val="Intense Quote"/>
    <w:aliases w:val="Mise en avant d'un contenu"/>
    <w:basedOn w:val="Normal"/>
    <w:next w:val="Normal"/>
    <w:link w:val="CitationintenseCar"/>
    <w:uiPriority w:val="30"/>
    <w:qFormat/>
    <w:rsid w:val="005A431A"/>
    <w:pPr>
      <w:pBdr>
        <w:top w:val="single" w:sz="4" w:space="10" w:color="FCC700" w:themeColor="accent1"/>
        <w:bottom w:val="single" w:sz="4" w:space="10" w:color="FCC700" w:themeColor="accent1"/>
      </w:pBdr>
      <w:autoSpaceDE/>
      <w:autoSpaceDN/>
      <w:spacing w:before="360" w:after="360"/>
      <w:ind w:left="864" w:right="864"/>
      <w:contextualSpacing/>
      <w:jc w:val="center"/>
    </w:pPr>
    <w:rPr>
      <w:rFonts w:asciiTheme="minorHAnsi" w:eastAsiaTheme="minorHAnsi" w:hAnsiTheme="minorHAnsi" w:cstheme="minorBidi"/>
      <w:i/>
      <w:iCs/>
      <w:color w:val="662483" w:themeColor="text2"/>
      <w:sz w:val="22"/>
      <w:szCs w:val="22"/>
      <w:lang w:eastAsia="en-US"/>
    </w:rPr>
  </w:style>
  <w:style w:type="character" w:customStyle="1" w:styleId="CitationintenseCar">
    <w:name w:val="Citation intense Car"/>
    <w:aliases w:val="Mise en avant d'un contenu Car"/>
    <w:basedOn w:val="Policepardfaut"/>
    <w:link w:val="Citationintense"/>
    <w:uiPriority w:val="30"/>
    <w:rsid w:val="005A431A"/>
    <w:rPr>
      <w:i/>
      <w:iCs/>
      <w:color w:val="662483" w:themeColor="text2"/>
    </w:rPr>
  </w:style>
  <w:style w:type="character" w:styleId="Titredulivre">
    <w:name w:val="Book Title"/>
    <w:basedOn w:val="Policepardfaut"/>
    <w:uiPriority w:val="33"/>
    <w:rsid w:val="00E56D87"/>
    <w:rPr>
      <w:b/>
      <w:bCs/>
      <w:i/>
      <w:iCs/>
      <w:color w:val="662483" w:themeColor="text2"/>
      <w:spacing w:val="5"/>
    </w:rPr>
  </w:style>
  <w:style w:type="table" w:styleId="Grilledutableau">
    <w:name w:val="Table Grid"/>
    <w:basedOn w:val="TableauNormal"/>
    <w:uiPriority w:val="39"/>
    <w:rsid w:val="00E56D87"/>
    <w:pPr>
      <w:spacing w:after="0" w:line="240" w:lineRule="auto"/>
    </w:pPr>
    <w:rPr>
      <w:rFonts w:asciiTheme="majorHAnsi" w:hAnsiTheme="majorHAnsi"/>
    </w:rPr>
    <w:tblPr>
      <w:tblStyleRowBandSize w:val="1"/>
    </w:tblPr>
    <w:tcPr>
      <w:vAlign w:val="center"/>
    </w:tcPr>
    <w:tblStylePr w:type="firstRow">
      <w:rPr>
        <w:rFonts w:asciiTheme="majorHAnsi" w:hAnsiTheme="majorHAnsi"/>
        <w:b/>
      </w:rPr>
    </w:tblStylePr>
    <w:tblStylePr w:type="band1Horz">
      <w:rPr>
        <w:rFonts w:asciiTheme="majorHAnsi" w:hAnsiTheme="majorHAnsi"/>
        <w:color w:val="662483" w:themeColor="text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EFCF4" w:themeFill="accent4" w:themeFillTint="33"/>
      </w:tcPr>
    </w:tblStylePr>
    <w:tblStylePr w:type="band2Horz">
      <w:rPr>
        <w:rFonts w:asciiTheme="majorHAnsi" w:hAnsiTheme="majorHAnsi"/>
        <w:color w:val="C1243F" w:themeColor="background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numbering" w:styleId="111111">
    <w:name w:val="Outline List 2"/>
    <w:basedOn w:val="Aucuneliste"/>
    <w:uiPriority w:val="99"/>
    <w:semiHidden/>
    <w:unhideWhenUsed/>
    <w:rsid w:val="00E56D87"/>
    <w:pPr>
      <w:numPr>
        <w:numId w:val="1"/>
      </w:numPr>
    </w:pPr>
  </w:style>
  <w:style w:type="numbering" w:styleId="1ai">
    <w:name w:val="Outline List 1"/>
    <w:basedOn w:val="Aucuneliste"/>
    <w:uiPriority w:val="99"/>
    <w:semiHidden/>
    <w:unhideWhenUsed/>
    <w:rsid w:val="00E56D87"/>
    <w:pPr>
      <w:numPr>
        <w:numId w:val="3"/>
      </w:numPr>
    </w:pPr>
  </w:style>
  <w:style w:type="paragraph" w:styleId="Listepuces">
    <w:name w:val="List Bullet"/>
    <w:basedOn w:val="Normal"/>
    <w:uiPriority w:val="99"/>
    <w:semiHidden/>
    <w:unhideWhenUsed/>
    <w:rsid w:val="00E56D87"/>
    <w:pPr>
      <w:numPr>
        <w:numId w:val="5"/>
      </w:numPr>
      <w:autoSpaceDE/>
      <w:autoSpaceDN/>
      <w:spacing w:before="120" w:after="120"/>
      <w:contextualSpacing/>
      <w:jc w:val="both"/>
    </w:pPr>
    <w:rPr>
      <w:rFonts w:asciiTheme="minorHAnsi" w:eastAsiaTheme="minorHAnsi" w:hAnsiTheme="minorHAnsi" w:cstheme="minorBidi"/>
      <w:color w:val="662483" w:themeColor="text2"/>
      <w:szCs w:val="22"/>
      <w:lang w:eastAsia="en-US"/>
    </w:rPr>
  </w:style>
  <w:style w:type="paragraph" w:styleId="Listenumros">
    <w:name w:val="List Number"/>
    <w:basedOn w:val="Normal"/>
    <w:uiPriority w:val="99"/>
    <w:semiHidden/>
    <w:unhideWhenUsed/>
    <w:rsid w:val="00E56D87"/>
    <w:pPr>
      <w:numPr>
        <w:numId w:val="6"/>
      </w:numPr>
      <w:autoSpaceDE/>
      <w:autoSpaceDN/>
      <w:spacing w:before="120" w:after="120"/>
      <w:contextualSpacing/>
      <w:jc w:val="both"/>
    </w:pPr>
    <w:rPr>
      <w:rFonts w:asciiTheme="minorHAnsi" w:eastAsiaTheme="minorHAnsi" w:hAnsiTheme="minorHAnsi" w:cstheme="minorBidi"/>
      <w:color w:val="662483" w:themeColor="text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7453AA"/>
    <w:pPr>
      <w:tabs>
        <w:tab w:val="center" w:pos="4536"/>
        <w:tab w:val="right" w:pos="9072"/>
      </w:tabs>
      <w:autoSpaceDE/>
      <w:autoSpaceDN/>
      <w:spacing w:before="120"/>
      <w:contextualSpacing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7453AA"/>
  </w:style>
  <w:style w:type="paragraph" w:styleId="Pieddepage">
    <w:name w:val="footer"/>
    <w:basedOn w:val="Normal"/>
    <w:link w:val="PieddepageCar"/>
    <w:uiPriority w:val="99"/>
    <w:unhideWhenUsed/>
    <w:rsid w:val="007453AA"/>
    <w:pPr>
      <w:tabs>
        <w:tab w:val="center" w:pos="4536"/>
        <w:tab w:val="right" w:pos="9072"/>
      </w:tabs>
      <w:autoSpaceDE/>
      <w:autoSpaceDN/>
      <w:spacing w:before="120"/>
      <w:contextualSpacing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453AA"/>
  </w:style>
  <w:style w:type="character" w:styleId="Rfrenceple">
    <w:name w:val="Subtle Reference"/>
    <w:basedOn w:val="Policepardfaut"/>
    <w:uiPriority w:val="31"/>
    <w:rsid w:val="00896B41"/>
    <w:rPr>
      <w:smallCaps/>
      <w:color w:val="5A5A5A" w:themeColor="text1" w:themeTint="A5"/>
    </w:rPr>
  </w:style>
  <w:style w:type="paragraph" w:styleId="Sansinterligne">
    <w:name w:val="No Spacing"/>
    <w:uiPriority w:val="1"/>
    <w:rsid w:val="00896B41"/>
    <w:pPr>
      <w:spacing w:after="0" w:line="240" w:lineRule="auto"/>
      <w:jc w:val="both"/>
    </w:pPr>
  </w:style>
  <w:style w:type="paragraph" w:customStyle="1" w:styleId="Puces">
    <w:name w:val="Puces"/>
    <w:basedOn w:val="Paragraphedeliste"/>
    <w:link w:val="PucesCar"/>
    <w:qFormat/>
    <w:rsid w:val="005A431A"/>
    <w:pPr>
      <w:numPr>
        <w:numId w:val="7"/>
      </w:numPr>
    </w:pPr>
    <w:rPr>
      <w:rFonts w:ascii="Arial" w:hAnsi="Arial"/>
      <w:color w:val="000000" w:themeColor="text1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5A431A"/>
    <w:rPr>
      <w:rFonts w:asciiTheme="majorHAnsi" w:hAnsiTheme="majorHAnsi"/>
      <w:color w:val="662483" w:themeColor="text2"/>
    </w:rPr>
  </w:style>
  <w:style w:type="character" w:customStyle="1" w:styleId="PucesCar">
    <w:name w:val="Puces Car"/>
    <w:basedOn w:val="ParagraphedelisteCar"/>
    <w:link w:val="Puces"/>
    <w:rsid w:val="005A431A"/>
    <w:rPr>
      <w:rFonts w:ascii="Arial" w:hAnsi="Arial"/>
      <w:color w:val="000000" w:themeColor="text1"/>
      <w:sz w:val="20"/>
    </w:rPr>
  </w:style>
  <w:style w:type="paragraph" w:styleId="Signature">
    <w:name w:val="Signature"/>
    <w:basedOn w:val="Normal"/>
    <w:link w:val="SignatureCar"/>
    <w:rsid w:val="00301746"/>
    <w:pPr>
      <w:tabs>
        <w:tab w:val="right" w:pos="6663"/>
        <w:tab w:val="right" w:pos="9923"/>
      </w:tabs>
      <w:ind w:left="4252"/>
      <w:jc w:val="center"/>
    </w:pPr>
    <w:rPr>
      <w:rFonts w:ascii="Arial" w:hAnsi="Arial" w:cs="Arial"/>
    </w:rPr>
  </w:style>
  <w:style w:type="character" w:customStyle="1" w:styleId="SignatureCar">
    <w:name w:val="Signature Car"/>
    <w:basedOn w:val="Policepardfaut"/>
    <w:link w:val="Signature"/>
    <w:rsid w:val="00301746"/>
    <w:rPr>
      <w:rFonts w:ascii="Arial" w:eastAsia="Times New Roman" w:hAnsi="Arial" w:cs="Arial"/>
      <w:sz w:val="20"/>
      <w:szCs w:val="20"/>
      <w:lang w:eastAsia="fr-FR"/>
    </w:rPr>
  </w:style>
  <w:style w:type="paragraph" w:customStyle="1" w:styleId="VuConsidrant">
    <w:name w:val="Vu.Considérant"/>
    <w:basedOn w:val="Normal"/>
    <w:rsid w:val="00301746"/>
    <w:pPr>
      <w:spacing w:after="140"/>
      <w:jc w:val="both"/>
    </w:pPr>
    <w:rPr>
      <w:rFonts w:ascii="Arial" w:hAnsi="Arial" w:cs="Arial"/>
    </w:rPr>
  </w:style>
  <w:style w:type="paragraph" w:customStyle="1" w:styleId="arrte">
    <w:name w:val="&quot;arrête&quot;"/>
    <w:basedOn w:val="VuConsidrant"/>
    <w:rsid w:val="00301746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rsid w:val="00301746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rsid w:val="00301746"/>
    <w:pPr>
      <w:ind w:firstLine="567"/>
    </w:pPr>
  </w:style>
  <w:style w:type="paragraph" w:customStyle="1" w:styleId="recours">
    <w:name w:val="recours"/>
    <w:basedOn w:val="articlecontenu"/>
    <w:rsid w:val="00301746"/>
    <w:pPr>
      <w:spacing w:after="0"/>
      <w:ind w:left="284" w:right="6095" w:firstLine="0"/>
    </w:pPr>
    <w:rPr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01746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01746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01746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3017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6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erecour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roty\Downloads\Document_type_1_(logo_au_centre)(1).dotx" TargetMode="External"/></Relationships>
</file>

<file path=word/theme/theme1.xml><?xml version="1.0" encoding="utf-8"?>
<a:theme xmlns:a="http://schemas.openxmlformats.org/drawingml/2006/main" name="CDG44_2023">
  <a:themeElements>
    <a:clrScheme name="CDG44">
      <a:dk1>
        <a:sysClr val="windowText" lastClr="000000"/>
      </a:dk1>
      <a:lt1>
        <a:srgbClr val="FFFFFF"/>
      </a:lt1>
      <a:dk2>
        <a:srgbClr val="662483"/>
      </a:dk2>
      <a:lt2>
        <a:srgbClr val="C1243F"/>
      </a:lt2>
      <a:accent1>
        <a:srgbClr val="FCC700"/>
      </a:accent1>
      <a:accent2>
        <a:srgbClr val="E4C9F0"/>
      </a:accent2>
      <a:accent3>
        <a:srgbClr val="FCEFF1"/>
      </a:accent3>
      <a:accent4>
        <a:srgbClr val="FEF4CB"/>
      </a:accent4>
      <a:accent5>
        <a:srgbClr val="706F6F"/>
      </a:accent5>
      <a:accent6>
        <a:srgbClr val="D0D0D0"/>
      </a:accent6>
      <a:hlink>
        <a:srgbClr val="662483"/>
      </a:hlink>
      <a:folHlink>
        <a:srgbClr val="662483"/>
      </a:folHlink>
    </a:clrScheme>
    <a:fontScheme name="Police de Thème CDG44 2023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93C4D-3457-4A38-A18E-D149E4D30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Document_type_1_(logo_au_centre)(1)</Template>
  <TotalTime>20</TotalTime>
  <Pages>2</Pages>
  <Words>269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 graphique 2023</vt:lpstr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 graphique 2023</dc:title>
  <dc:subject/>
  <dc:creator>Marion Roty</dc:creator>
  <cp:keywords>charte graphique;2023;nouveau logo;identité 2023</cp:keywords>
  <dc:description/>
  <cp:lastModifiedBy>Emilie Bulteau</cp:lastModifiedBy>
  <cp:revision>6</cp:revision>
  <dcterms:created xsi:type="dcterms:W3CDTF">2024-02-08T13:49:00Z</dcterms:created>
  <dcterms:modified xsi:type="dcterms:W3CDTF">2025-03-19T11:30:00Z</dcterms:modified>
</cp:coreProperties>
</file>