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7CD" w14:textId="77777777" w:rsidR="0054661B" w:rsidRDefault="0054661B">
      <w:pPr>
        <w:jc w:val="both"/>
        <w:rPr>
          <w:rFonts w:ascii="Verdana" w:hAnsi="Verdana" w:cs="Arial"/>
          <w:b/>
          <w:bCs/>
          <w:color w:val="000000"/>
          <w:sz w:val="24"/>
        </w:rPr>
      </w:pPr>
    </w:p>
    <w:p w14:paraId="6A57BB83" w14:textId="77777777" w:rsidR="003F34A9" w:rsidRPr="003F34A9" w:rsidRDefault="003F34A9">
      <w:pPr>
        <w:jc w:val="both"/>
        <w:rPr>
          <w:rFonts w:ascii="Verdana" w:hAnsi="Verdana" w:cs="Arial"/>
          <w:b/>
          <w:bCs/>
          <w:color w:val="000000"/>
          <w:sz w:val="24"/>
        </w:rPr>
      </w:pPr>
    </w:p>
    <w:p w14:paraId="42C17AD7" w14:textId="77777777" w:rsidR="003F34A9" w:rsidRDefault="003F34A9" w:rsidP="003F34A9">
      <w:pPr>
        <w:pStyle w:val="intituldelarrt"/>
        <w:rPr>
          <w:rFonts w:ascii="Verdana" w:hAnsi="Verdana"/>
          <w:sz w:val="24"/>
          <w:szCs w:val="20"/>
        </w:rPr>
      </w:pPr>
      <w:r w:rsidRPr="003F34A9">
        <w:rPr>
          <w:rFonts w:ascii="Verdana" w:hAnsi="Verdana"/>
          <w:sz w:val="24"/>
          <w:szCs w:val="20"/>
        </w:rPr>
        <w:t xml:space="preserve">ARRÊTÉ DE MISE EN CONGÉ </w:t>
      </w:r>
      <w:r w:rsidR="00B65BED">
        <w:rPr>
          <w:rFonts w:ascii="Verdana" w:hAnsi="Verdana"/>
          <w:sz w:val="24"/>
          <w:szCs w:val="20"/>
        </w:rPr>
        <w:t>DE PRES</w:t>
      </w:r>
      <w:r w:rsidR="00232398">
        <w:rPr>
          <w:rFonts w:ascii="Verdana" w:hAnsi="Verdana"/>
          <w:sz w:val="24"/>
          <w:szCs w:val="20"/>
        </w:rPr>
        <w:t>E</w:t>
      </w:r>
      <w:r w:rsidR="00B65BED">
        <w:rPr>
          <w:rFonts w:ascii="Verdana" w:hAnsi="Verdana"/>
          <w:sz w:val="24"/>
          <w:szCs w:val="20"/>
        </w:rPr>
        <w:t xml:space="preserve">NCE </w:t>
      </w:r>
      <w:r w:rsidRPr="003F34A9">
        <w:rPr>
          <w:rFonts w:ascii="Verdana" w:hAnsi="Verdana"/>
          <w:sz w:val="24"/>
          <w:szCs w:val="20"/>
        </w:rPr>
        <w:t>PARENTAL</w:t>
      </w:r>
      <w:r w:rsidR="00B65BED">
        <w:rPr>
          <w:rFonts w:ascii="Verdana" w:hAnsi="Verdana"/>
          <w:sz w:val="24"/>
          <w:szCs w:val="20"/>
        </w:rPr>
        <w:t>E</w:t>
      </w:r>
    </w:p>
    <w:p w14:paraId="13925350" w14:textId="679120E9" w:rsidR="006608DD" w:rsidRPr="003F34A9" w:rsidRDefault="006608DD" w:rsidP="003F34A9">
      <w:pPr>
        <w:pStyle w:val="intituldelarrt"/>
        <w:rPr>
          <w:rFonts w:ascii="Verdana" w:hAnsi="Verdana"/>
          <w:sz w:val="24"/>
          <w:szCs w:val="20"/>
        </w:rPr>
      </w:pPr>
      <w:r>
        <w:rPr>
          <w:rFonts w:ascii="Verdana" w:hAnsi="Verdana"/>
          <w:sz w:val="24"/>
          <w:szCs w:val="20"/>
        </w:rPr>
        <w:t>Fonctionnaire</w:t>
      </w:r>
      <w:r w:rsidR="00044EC5">
        <w:rPr>
          <w:rFonts w:ascii="Verdana" w:hAnsi="Verdana"/>
          <w:sz w:val="24"/>
          <w:szCs w:val="20"/>
        </w:rPr>
        <w:t>s</w:t>
      </w:r>
      <w:r>
        <w:rPr>
          <w:rFonts w:ascii="Verdana" w:hAnsi="Verdana"/>
          <w:sz w:val="24"/>
          <w:szCs w:val="20"/>
        </w:rPr>
        <w:t xml:space="preserve"> </w:t>
      </w:r>
      <w:r w:rsidR="00044EC5">
        <w:rPr>
          <w:rFonts w:ascii="Verdana" w:hAnsi="Verdana"/>
          <w:sz w:val="24"/>
          <w:szCs w:val="20"/>
        </w:rPr>
        <w:t>et contractuels de droit public</w:t>
      </w:r>
    </w:p>
    <w:p w14:paraId="6F92E94B" w14:textId="77777777" w:rsidR="003F34A9" w:rsidRPr="003F34A9" w:rsidRDefault="003F34A9" w:rsidP="003F34A9">
      <w:pPr>
        <w:pStyle w:val="intituldelarrt"/>
        <w:rPr>
          <w:rFonts w:ascii="Verdana" w:hAnsi="Verdana"/>
          <w:sz w:val="20"/>
          <w:szCs w:val="20"/>
        </w:rPr>
      </w:pPr>
      <w:r w:rsidRPr="003F34A9">
        <w:rPr>
          <w:rFonts w:ascii="Verdana" w:hAnsi="Verdana"/>
          <w:sz w:val="20"/>
          <w:szCs w:val="20"/>
        </w:rPr>
        <w:t>DE M/Mme .....................................................................................</w:t>
      </w:r>
    </w:p>
    <w:p w14:paraId="720CDC27" w14:textId="77777777" w:rsidR="003F34A9" w:rsidRPr="003F34A9" w:rsidRDefault="003F34A9" w:rsidP="003F34A9">
      <w:pPr>
        <w:pStyle w:val="intituldelarrt"/>
        <w:rPr>
          <w:rFonts w:ascii="Verdana" w:hAnsi="Verdana"/>
          <w:b w:val="0"/>
        </w:rPr>
      </w:pPr>
      <w:r w:rsidRPr="003F34A9">
        <w:rPr>
          <w:rFonts w:ascii="Verdana" w:hAnsi="Verdana"/>
          <w:sz w:val="20"/>
          <w:szCs w:val="20"/>
        </w:rPr>
        <w:t>GRADE .................................................................................</w:t>
      </w:r>
    </w:p>
    <w:p w14:paraId="68D6614B" w14:textId="17CB8E6D" w:rsidR="0072553A" w:rsidRDefault="0072553A">
      <w:pPr>
        <w:pStyle w:val="VuConsidrant"/>
        <w:rPr>
          <w:sz w:val="18"/>
          <w:szCs w:val="18"/>
        </w:rPr>
      </w:pPr>
    </w:p>
    <w:p w14:paraId="035F78A7" w14:textId="77777777" w:rsidR="0072553A" w:rsidRDefault="0072553A">
      <w:pPr>
        <w:pStyle w:val="VuConsidrant"/>
        <w:rPr>
          <w:sz w:val="18"/>
          <w:szCs w:val="18"/>
        </w:rPr>
      </w:pPr>
    </w:p>
    <w:p w14:paraId="00A4628F" w14:textId="77777777" w:rsidR="0054661B" w:rsidRDefault="0054661B" w:rsidP="0072553A">
      <w:pPr>
        <w:pStyle w:val="VuConsidrant"/>
        <w:spacing w:after="0" w:line="288" w:lineRule="auto"/>
      </w:pPr>
      <w:r w:rsidRPr="003F34A9">
        <w:t xml:space="preserve">Le Maire </w:t>
      </w:r>
      <w:r w:rsidRPr="003F34A9">
        <w:rPr>
          <w:iCs/>
        </w:rPr>
        <w:t>(ou le Président)</w:t>
      </w:r>
      <w:r w:rsidRPr="003F34A9">
        <w:t xml:space="preserve"> de </w:t>
      </w:r>
      <w:r w:rsidR="00701C8C" w:rsidRPr="003F34A9">
        <w:t>.........,</w:t>
      </w:r>
    </w:p>
    <w:p w14:paraId="3D65AACB" w14:textId="77777777" w:rsidR="003F34A9" w:rsidRPr="003F34A9" w:rsidRDefault="003F34A9" w:rsidP="0072553A">
      <w:pPr>
        <w:pStyle w:val="VuConsidrant"/>
        <w:spacing w:after="0" w:line="288" w:lineRule="auto"/>
      </w:pPr>
    </w:p>
    <w:p w14:paraId="0055F2FC" w14:textId="699969E7" w:rsidR="0054661B" w:rsidRDefault="003F34A9" w:rsidP="0072553A">
      <w:pPr>
        <w:pStyle w:val="VuConsidrant"/>
        <w:spacing w:after="0" w:line="288" w:lineRule="auto"/>
      </w:pPr>
      <w:proofErr w:type="gramStart"/>
      <w:r w:rsidRPr="003F34A9">
        <w:rPr>
          <w:b/>
        </w:rPr>
        <w:t xml:space="preserve">VU </w:t>
      </w:r>
      <w:r w:rsidR="0054661B" w:rsidRPr="003F34A9">
        <w:rPr>
          <w:b/>
        </w:rPr>
        <w:t xml:space="preserve"> </w:t>
      </w:r>
      <w:r w:rsidR="0054661B" w:rsidRPr="003F34A9">
        <w:t>le</w:t>
      </w:r>
      <w:proofErr w:type="gramEnd"/>
      <w:r w:rsidR="0054661B" w:rsidRPr="003F34A9">
        <w:t xml:space="preserve"> code général des collectivités territoriales</w:t>
      </w:r>
    </w:p>
    <w:p w14:paraId="7C576630" w14:textId="77777777" w:rsidR="005214DD" w:rsidRDefault="005214DD" w:rsidP="0072553A">
      <w:pPr>
        <w:pStyle w:val="VuConsidrant"/>
        <w:spacing w:after="0" w:line="288" w:lineRule="auto"/>
      </w:pPr>
    </w:p>
    <w:p w14:paraId="3FF84BEE" w14:textId="3D80C405" w:rsidR="005214DD" w:rsidRDefault="005214DD" w:rsidP="0072553A">
      <w:pPr>
        <w:pStyle w:val="VuConsidrant"/>
        <w:spacing w:after="0" w:line="288" w:lineRule="auto"/>
      </w:pPr>
      <w:r>
        <w:t xml:space="preserve">VU </w:t>
      </w:r>
      <w:r w:rsidR="00044EC5">
        <w:t xml:space="preserve">le code général de la fonction publique, notamment </w:t>
      </w:r>
      <w:r>
        <w:t>les articles L.632-1 à L.632-4</w:t>
      </w:r>
      <w:r w:rsidR="00044EC5">
        <w:t>.</w:t>
      </w:r>
      <w:r>
        <w:t xml:space="preserve"> </w:t>
      </w:r>
    </w:p>
    <w:p w14:paraId="3385C181" w14:textId="412C11C4" w:rsidR="003F34A9" w:rsidRDefault="003F34A9" w:rsidP="0072553A">
      <w:pPr>
        <w:pStyle w:val="VuConsidrant"/>
        <w:spacing w:after="0" w:line="288" w:lineRule="auto"/>
      </w:pPr>
    </w:p>
    <w:p w14:paraId="0892D62C" w14:textId="534FF0E0" w:rsidR="00044EC5" w:rsidRDefault="00044EC5" w:rsidP="00044EC5">
      <w:pPr>
        <w:pStyle w:val="VuConsidrant"/>
        <w:spacing w:line="288" w:lineRule="auto"/>
      </w:pPr>
      <w:r w:rsidRPr="00E8736A">
        <w:rPr>
          <w:i/>
        </w:rPr>
        <w:t>Pour les contractuels :</w:t>
      </w:r>
      <w:r w:rsidR="00F701E9">
        <w:t xml:space="preserve"> </w:t>
      </w:r>
      <w:r w:rsidR="00F701E9" w:rsidRPr="00E8736A">
        <w:rPr>
          <w:b/>
        </w:rPr>
        <w:t>VU</w:t>
      </w:r>
      <w:r>
        <w:t xml:space="preserve"> le décret n°88-145 du 15 février 1988</w:t>
      </w:r>
      <w:r w:rsidRPr="00044EC5">
        <w:t xml:space="preserve"> relatif aux agents contractuels de la Fonction Publique Territoriale</w:t>
      </w:r>
      <w:r>
        <w:t xml:space="preserve"> ;</w:t>
      </w:r>
    </w:p>
    <w:p w14:paraId="042F1621" w14:textId="28EAB516" w:rsidR="00044EC5" w:rsidRDefault="00044EC5" w:rsidP="00044EC5">
      <w:pPr>
        <w:pStyle w:val="VuConsidrant"/>
        <w:spacing w:line="288" w:lineRule="auto"/>
      </w:pPr>
      <w:r w:rsidRPr="00E8736A">
        <w:rPr>
          <w:i/>
        </w:rPr>
        <w:t xml:space="preserve">Pour les </w:t>
      </w:r>
      <w:r w:rsidR="00426E3A">
        <w:rPr>
          <w:i/>
        </w:rPr>
        <w:t>fonctionnaires</w:t>
      </w:r>
      <w:r w:rsidRPr="00E8736A">
        <w:rPr>
          <w:i/>
        </w:rPr>
        <w:t xml:space="preserve"> à temps non complet :</w:t>
      </w:r>
      <w:r w:rsidR="00F701E9">
        <w:t xml:space="preserve"> </w:t>
      </w:r>
      <w:r w:rsidR="00F701E9" w:rsidRPr="00E8736A">
        <w:rPr>
          <w:b/>
        </w:rPr>
        <w:t>VU</w:t>
      </w:r>
      <w:r>
        <w:t xml:space="preserve"> le décret n° 91-298 du 20 mars 1991 modifié, portant dispositions statutaires applicables aux fonctionnaires territoriaux nommés dans des emplois perman</w:t>
      </w:r>
      <w:bookmarkStart w:id="0" w:name="_GoBack"/>
      <w:bookmarkEnd w:id="0"/>
      <w:r>
        <w:t>ents à temps non complet</w:t>
      </w:r>
    </w:p>
    <w:p w14:paraId="52B26C69" w14:textId="16F63F93" w:rsidR="00044EC5" w:rsidRDefault="00044EC5" w:rsidP="00044EC5">
      <w:pPr>
        <w:pStyle w:val="VuConsidrant"/>
        <w:spacing w:after="0" w:line="288" w:lineRule="auto"/>
      </w:pPr>
      <w:r w:rsidRPr="00E8736A">
        <w:rPr>
          <w:i/>
        </w:rPr>
        <w:t xml:space="preserve">Pour les </w:t>
      </w:r>
      <w:r w:rsidR="00426E3A">
        <w:rPr>
          <w:i/>
        </w:rPr>
        <w:t xml:space="preserve">fonctionnaires </w:t>
      </w:r>
      <w:r w:rsidRPr="00E8736A">
        <w:rPr>
          <w:i/>
        </w:rPr>
        <w:t>stagiaires :</w:t>
      </w:r>
      <w:r w:rsidR="00F701E9">
        <w:t xml:space="preserve"> </w:t>
      </w:r>
      <w:r w:rsidR="00F701E9" w:rsidRPr="00E8736A">
        <w:rPr>
          <w:b/>
        </w:rPr>
        <w:t>VU</w:t>
      </w:r>
      <w:r>
        <w:t xml:space="preserve"> le décret n°92-1194 du 4 novembre 1992 fixant les dispositions communes applicables aux fonctionnaires stagiaires de la fonction publique territoriale,</w:t>
      </w:r>
    </w:p>
    <w:p w14:paraId="6FD2F337" w14:textId="77777777" w:rsidR="00044EC5" w:rsidRPr="003F34A9" w:rsidRDefault="00044EC5" w:rsidP="0072553A">
      <w:pPr>
        <w:pStyle w:val="VuConsidrant"/>
        <w:spacing w:after="0" w:line="288" w:lineRule="auto"/>
      </w:pPr>
    </w:p>
    <w:p w14:paraId="2D5D35C0" w14:textId="77777777" w:rsidR="00FD4148" w:rsidRDefault="003F34A9" w:rsidP="0072553A">
      <w:pPr>
        <w:pStyle w:val="VuConsidrant"/>
        <w:spacing w:after="0" w:line="288" w:lineRule="auto"/>
      </w:pPr>
      <w:proofErr w:type="gramStart"/>
      <w:r w:rsidRPr="003F34A9">
        <w:rPr>
          <w:b/>
        </w:rPr>
        <w:t xml:space="preserve">VU  </w:t>
      </w:r>
      <w:r w:rsidR="00B67729" w:rsidRPr="00B67729">
        <w:t>le</w:t>
      </w:r>
      <w:proofErr w:type="gramEnd"/>
      <w:r w:rsidR="00B67729" w:rsidRPr="00B67729">
        <w:t xml:space="preserve"> décret n°2006-1022 du 21 août 2006 relatif aux modalités d'attribution aux fonctionnaires et aux agents non titulaires des collectivités territoriales du congé de présence parentale,</w:t>
      </w:r>
    </w:p>
    <w:p w14:paraId="6BE3CFF4" w14:textId="77777777" w:rsidR="003F34A9" w:rsidRPr="003F34A9" w:rsidRDefault="003F34A9" w:rsidP="0072553A">
      <w:pPr>
        <w:pStyle w:val="VuConsidrant"/>
        <w:spacing w:after="0" w:line="288" w:lineRule="auto"/>
      </w:pPr>
    </w:p>
    <w:p w14:paraId="1DADAF3D" w14:textId="77777777" w:rsidR="0054661B" w:rsidRDefault="003F34A9" w:rsidP="0072553A">
      <w:pPr>
        <w:pStyle w:val="VuConsidrant"/>
        <w:spacing w:after="0" w:line="288" w:lineRule="auto"/>
      </w:pPr>
      <w:proofErr w:type="gramStart"/>
      <w:r w:rsidRPr="003F34A9">
        <w:rPr>
          <w:b/>
        </w:rPr>
        <w:t xml:space="preserve">VU  </w:t>
      </w:r>
      <w:r w:rsidR="00B67729" w:rsidRPr="00B67729">
        <w:t>le</w:t>
      </w:r>
      <w:proofErr w:type="gramEnd"/>
      <w:r w:rsidR="00B67729" w:rsidRPr="00B67729">
        <w:t xml:space="preserve"> décret n°2020-1492 du 30 novembre 2020 portant diverses dispositions relatives au congé de présence parentale et au congé de solidarité familiale dans la fonction publique, notamment l’article 13,</w:t>
      </w:r>
    </w:p>
    <w:p w14:paraId="2B288AB5" w14:textId="77777777" w:rsidR="003F34A9" w:rsidRPr="003F34A9" w:rsidRDefault="003F34A9" w:rsidP="0072553A">
      <w:pPr>
        <w:pStyle w:val="VuConsidrant"/>
        <w:spacing w:after="0" w:line="288" w:lineRule="auto"/>
      </w:pPr>
    </w:p>
    <w:p w14:paraId="4D5E0989" w14:textId="77777777" w:rsidR="0054661B" w:rsidRDefault="003F34A9" w:rsidP="0072553A">
      <w:pPr>
        <w:pStyle w:val="VuConsidrant"/>
        <w:spacing w:after="0" w:line="288" w:lineRule="auto"/>
      </w:pPr>
      <w:proofErr w:type="gramStart"/>
      <w:r w:rsidRPr="003F34A9">
        <w:rPr>
          <w:b/>
        </w:rPr>
        <w:t xml:space="preserve">VU  </w:t>
      </w:r>
      <w:r w:rsidR="00B67729" w:rsidRPr="00B67729">
        <w:t>le</w:t>
      </w:r>
      <w:proofErr w:type="gramEnd"/>
      <w:r w:rsidR="00B67729" w:rsidRPr="00B67729">
        <w:t xml:space="preserve"> décret n°2023-825 du 25 août 2023 portant diverses dispositions relatives au congé de présence parentale et au congé de proche aidant dans la fonction publique, notamment l’article 8,</w:t>
      </w:r>
    </w:p>
    <w:p w14:paraId="2BA0A70F" w14:textId="77777777" w:rsidR="003F34A9" w:rsidRPr="003F34A9" w:rsidRDefault="003F34A9" w:rsidP="0072553A">
      <w:pPr>
        <w:pStyle w:val="VuConsidrant"/>
        <w:spacing w:after="0" w:line="288" w:lineRule="auto"/>
      </w:pPr>
    </w:p>
    <w:p w14:paraId="4D35BF91" w14:textId="77777777" w:rsidR="00B67729" w:rsidRPr="00B67729" w:rsidRDefault="003F34A9" w:rsidP="0072553A">
      <w:pPr>
        <w:pStyle w:val="VuConsidrant"/>
        <w:spacing w:after="0" w:line="288" w:lineRule="auto"/>
        <w:rPr>
          <w:i/>
        </w:rPr>
      </w:pPr>
      <w:proofErr w:type="gramStart"/>
      <w:r w:rsidRPr="003F34A9">
        <w:rPr>
          <w:b/>
        </w:rPr>
        <w:t xml:space="preserve">VU  </w:t>
      </w:r>
      <w:r w:rsidR="0054661B" w:rsidRPr="003F34A9">
        <w:t>la</w:t>
      </w:r>
      <w:proofErr w:type="gramEnd"/>
      <w:r w:rsidR="0054661B" w:rsidRPr="003F34A9">
        <w:t xml:space="preserve"> demande de mise en congé </w:t>
      </w:r>
      <w:r w:rsidR="00B67729">
        <w:t xml:space="preserve">de présence </w:t>
      </w:r>
      <w:r w:rsidR="0054661B" w:rsidRPr="003F34A9">
        <w:t>parental</w:t>
      </w:r>
      <w:r w:rsidR="00B67729">
        <w:t>e</w:t>
      </w:r>
      <w:r w:rsidR="0054661B" w:rsidRPr="003F34A9">
        <w:t xml:space="preserve"> présentée par </w:t>
      </w:r>
      <w:r w:rsidR="0072553A" w:rsidRPr="003F34A9">
        <w:t>M/Mme ………….</w:t>
      </w:r>
      <w:r w:rsidR="00701C8C" w:rsidRPr="003F34A9">
        <w:t>,</w:t>
      </w:r>
      <w:r w:rsidR="0036218A" w:rsidRPr="003F34A9">
        <w:t xml:space="preserve"> par courrier en date du …… </w:t>
      </w:r>
    </w:p>
    <w:p w14:paraId="220304B4" w14:textId="77777777" w:rsidR="003F34A9" w:rsidRPr="003F34A9" w:rsidRDefault="003F34A9" w:rsidP="0072553A">
      <w:pPr>
        <w:pStyle w:val="VuConsidrant"/>
        <w:spacing w:after="0" w:line="288" w:lineRule="auto"/>
      </w:pPr>
    </w:p>
    <w:p w14:paraId="68D83DDD" w14:textId="58A96525" w:rsidR="00B67729" w:rsidRDefault="00B67729" w:rsidP="00B67729">
      <w:pPr>
        <w:pStyle w:val="VuConsidrant"/>
        <w:spacing w:after="0" w:line="288" w:lineRule="auto"/>
      </w:pPr>
      <w:proofErr w:type="gramStart"/>
      <w:r>
        <w:rPr>
          <w:b/>
        </w:rPr>
        <w:t>VU</w:t>
      </w:r>
      <w:r w:rsidRPr="003F34A9">
        <w:t xml:space="preserve"> </w:t>
      </w:r>
      <w:r>
        <w:t xml:space="preserve"> </w:t>
      </w:r>
      <w:r w:rsidRPr="00B67729">
        <w:t>le</w:t>
      </w:r>
      <w:proofErr w:type="gramEnd"/>
      <w:r w:rsidRPr="00B67729">
        <w:t xml:space="preserve"> certificat médical attestant de la gravité de la maladie, de l'accident ou du handicap de l’enfant et de la nécessité de la présence soutenue d'un parent et de soins contraignants et précisant la durée prévisible du traitement,</w:t>
      </w:r>
    </w:p>
    <w:p w14:paraId="759A12E8" w14:textId="32D43FA6" w:rsidR="007078DB" w:rsidRDefault="007078DB" w:rsidP="00B67729">
      <w:pPr>
        <w:pStyle w:val="VuConsidrant"/>
        <w:spacing w:after="0" w:line="288" w:lineRule="auto"/>
      </w:pPr>
    </w:p>
    <w:p w14:paraId="139A9667" w14:textId="1BA20314" w:rsidR="007078DB" w:rsidRDefault="007078DB" w:rsidP="00B67729">
      <w:pPr>
        <w:pStyle w:val="VuConsidrant"/>
        <w:spacing w:after="0" w:line="288" w:lineRule="auto"/>
      </w:pPr>
      <w:proofErr w:type="gramStart"/>
      <w:r>
        <w:t>OU</w:t>
      </w:r>
      <w:proofErr w:type="gramEnd"/>
    </w:p>
    <w:p w14:paraId="315CC5B2" w14:textId="4F1916AE" w:rsidR="007078DB" w:rsidRDefault="007078DB" w:rsidP="00B67729">
      <w:pPr>
        <w:pStyle w:val="VuConsidrant"/>
        <w:spacing w:after="0" w:line="288" w:lineRule="auto"/>
      </w:pPr>
    </w:p>
    <w:p w14:paraId="1087E2F6" w14:textId="6A8C45A4" w:rsidR="007078DB" w:rsidRDefault="007078DB" w:rsidP="00B67729">
      <w:pPr>
        <w:pStyle w:val="VuConsidrant"/>
        <w:spacing w:after="0" w:line="288" w:lineRule="auto"/>
      </w:pPr>
      <w:r w:rsidRPr="00E8736A">
        <w:rPr>
          <w:b/>
        </w:rPr>
        <w:t>VU</w:t>
      </w:r>
      <w:r w:rsidRPr="007078DB">
        <w:t xml:space="preserve"> l’urgence liée à l’état de santé de l’enfant, le certificat médical sera transmis par ……… sous quinzaine à compter de la demande,</w:t>
      </w:r>
    </w:p>
    <w:p w14:paraId="4ACA2445" w14:textId="77777777" w:rsidR="00B67729" w:rsidRDefault="00B67729" w:rsidP="0072553A">
      <w:pPr>
        <w:pStyle w:val="VuConsidrant"/>
        <w:spacing w:after="0" w:line="288" w:lineRule="auto"/>
        <w:rPr>
          <w:b/>
        </w:rPr>
      </w:pPr>
    </w:p>
    <w:p w14:paraId="4284EFF8" w14:textId="1B6AD5A1" w:rsidR="007078DB" w:rsidRDefault="0054661B" w:rsidP="0072553A">
      <w:pPr>
        <w:pStyle w:val="VuConsidrant"/>
        <w:spacing w:after="0" w:line="288" w:lineRule="auto"/>
        <w:rPr>
          <w:color w:val="000000"/>
        </w:rPr>
      </w:pPr>
      <w:r w:rsidRPr="003F34A9">
        <w:rPr>
          <w:b/>
        </w:rPr>
        <w:t>Considérant</w:t>
      </w:r>
      <w:r w:rsidRPr="003F34A9">
        <w:t xml:space="preserve"> que le congé</w:t>
      </w:r>
      <w:r w:rsidR="00B67729">
        <w:t xml:space="preserve"> de présence</w:t>
      </w:r>
      <w:r w:rsidRPr="003F34A9">
        <w:t xml:space="preserve"> parental</w:t>
      </w:r>
      <w:r w:rsidR="00B67729">
        <w:t>e</w:t>
      </w:r>
      <w:r w:rsidRPr="003F34A9">
        <w:t xml:space="preserve"> est accordé de droit</w:t>
      </w:r>
      <w:r w:rsidR="0097697C">
        <w:t xml:space="preserve"> sur demande de l’agent,</w:t>
      </w:r>
    </w:p>
    <w:p w14:paraId="1977F6CD" w14:textId="77777777" w:rsidR="007078DB" w:rsidRPr="003F34A9" w:rsidRDefault="007078DB" w:rsidP="0072553A">
      <w:pPr>
        <w:pStyle w:val="VuConsidrant"/>
        <w:spacing w:after="0" w:line="288" w:lineRule="auto"/>
        <w:rPr>
          <w:color w:val="000000"/>
        </w:rPr>
      </w:pPr>
    </w:p>
    <w:p w14:paraId="4D108F52" w14:textId="77777777" w:rsidR="0072553A" w:rsidRPr="003F34A9" w:rsidRDefault="0072553A" w:rsidP="0036218A">
      <w:pPr>
        <w:pStyle w:val="arrte"/>
        <w:spacing w:before="0" w:after="0"/>
        <w:rPr>
          <w:szCs w:val="20"/>
        </w:rPr>
      </w:pPr>
      <w:r w:rsidRPr="003F34A9">
        <w:rPr>
          <w:szCs w:val="20"/>
        </w:rPr>
        <w:t>ARRÊTE</w:t>
      </w:r>
    </w:p>
    <w:p w14:paraId="0F5719B4" w14:textId="77777777" w:rsidR="0072553A" w:rsidRPr="003F34A9" w:rsidRDefault="0072553A" w:rsidP="0036218A">
      <w:pPr>
        <w:pStyle w:val="arrte"/>
        <w:spacing w:before="0" w:after="0"/>
        <w:rPr>
          <w:sz w:val="20"/>
          <w:szCs w:val="20"/>
        </w:rPr>
      </w:pPr>
    </w:p>
    <w:p w14:paraId="1B81CADC" w14:textId="2979EBC7" w:rsidR="0054661B" w:rsidRDefault="0054661B" w:rsidP="0036218A">
      <w:pPr>
        <w:pStyle w:val="articlen"/>
        <w:tabs>
          <w:tab w:val="left" w:pos="1276"/>
        </w:tabs>
        <w:spacing w:before="0"/>
        <w:rPr>
          <w:b w:val="0"/>
          <w:i/>
        </w:rPr>
      </w:pPr>
      <w:r w:rsidRPr="003F34A9">
        <w:rPr>
          <w:u w:val="single"/>
        </w:rPr>
        <w:t xml:space="preserve">ARTICLE 1 </w:t>
      </w:r>
      <w:r w:rsidRPr="003F34A9">
        <w:t>:</w:t>
      </w:r>
      <w:r w:rsidR="00F42727" w:rsidRPr="003F34A9">
        <w:t xml:space="preserve"> </w:t>
      </w:r>
      <w:r w:rsidR="0026353C" w:rsidRPr="003F34A9">
        <w:rPr>
          <w:b w:val="0"/>
        </w:rPr>
        <w:t>A compter du ...</w:t>
      </w:r>
      <w:r w:rsidR="00B67729">
        <w:rPr>
          <w:b w:val="0"/>
        </w:rPr>
        <w:t>....</w:t>
      </w:r>
      <w:r w:rsidR="0026353C" w:rsidRPr="003F34A9">
        <w:rPr>
          <w:b w:val="0"/>
        </w:rPr>
        <w:t xml:space="preserve">..., </w:t>
      </w:r>
      <w:r w:rsidRPr="003F34A9">
        <w:rPr>
          <w:b w:val="0"/>
        </w:rPr>
        <w:t>M</w:t>
      </w:r>
      <w:r w:rsidR="0072553A" w:rsidRPr="003F34A9">
        <w:rPr>
          <w:b w:val="0"/>
        </w:rPr>
        <w:t>/Mme</w:t>
      </w:r>
      <w:r w:rsidRPr="003F34A9">
        <w:rPr>
          <w:b w:val="0"/>
        </w:rPr>
        <w:t xml:space="preserve"> </w:t>
      </w:r>
      <w:r w:rsidR="00B67729">
        <w:rPr>
          <w:b w:val="0"/>
        </w:rPr>
        <w:t>…………</w:t>
      </w:r>
      <w:r w:rsidR="00701C8C" w:rsidRPr="003F34A9">
        <w:rPr>
          <w:b w:val="0"/>
        </w:rPr>
        <w:t>.......</w:t>
      </w:r>
      <w:r w:rsidR="0036218A" w:rsidRPr="003F34A9">
        <w:rPr>
          <w:b w:val="0"/>
        </w:rPr>
        <w:t xml:space="preserve">, </w:t>
      </w:r>
      <w:r w:rsidRPr="003F34A9">
        <w:rPr>
          <w:b w:val="0"/>
        </w:rPr>
        <w:t>est placé</w:t>
      </w:r>
      <w:r w:rsidRPr="003F34A9">
        <w:rPr>
          <w:b w:val="0"/>
          <w:iCs/>
        </w:rPr>
        <w:t>(e)</w:t>
      </w:r>
      <w:r w:rsidRPr="003F34A9">
        <w:rPr>
          <w:b w:val="0"/>
        </w:rPr>
        <w:t xml:space="preserve"> en congé </w:t>
      </w:r>
      <w:r w:rsidR="00B67729">
        <w:rPr>
          <w:b w:val="0"/>
        </w:rPr>
        <w:t xml:space="preserve">de présence </w:t>
      </w:r>
      <w:r w:rsidRPr="003F34A9">
        <w:rPr>
          <w:b w:val="0"/>
        </w:rPr>
        <w:t>parental</w:t>
      </w:r>
      <w:r w:rsidR="00B67729">
        <w:rPr>
          <w:b w:val="0"/>
        </w:rPr>
        <w:t>e du ………….</w:t>
      </w:r>
      <w:r w:rsidR="00B67729">
        <w:rPr>
          <w:b w:val="0"/>
        </w:rPr>
        <w:tab/>
      </w:r>
      <w:proofErr w:type="gramStart"/>
      <w:r w:rsidR="00B67729">
        <w:rPr>
          <w:b w:val="0"/>
        </w:rPr>
        <w:t>au</w:t>
      </w:r>
      <w:proofErr w:type="gramEnd"/>
      <w:r w:rsidR="00B67729">
        <w:rPr>
          <w:b w:val="0"/>
        </w:rPr>
        <w:t xml:space="preserve"> ………………(</w:t>
      </w:r>
      <w:r w:rsidR="00B67729" w:rsidRPr="00B67729">
        <w:rPr>
          <w:b w:val="0"/>
          <w:i/>
        </w:rPr>
        <w:t>au regard des dates prévisionnelles fournies par l’agent et de la durée indiquée dans le certificat médical</w:t>
      </w:r>
      <w:r w:rsidR="00B67729">
        <w:rPr>
          <w:b w:val="0"/>
          <w:i/>
        </w:rPr>
        <w:t xml:space="preserve"> transmis</w:t>
      </w:r>
      <w:r w:rsidR="00B67729" w:rsidRPr="00B67729">
        <w:rPr>
          <w:b w:val="0"/>
          <w:i/>
        </w:rPr>
        <w:t>, dans la limite de 310 jours ouvrés au cours d’une période de 36 mois pour un même enfant et en raison d’une même pathologie</w:t>
      </w:r>
      <w:r w:rsidR="0036218A" w:rsidRPr="003F34A9">
        <w:rPr>
          <w:b w:val="0"/>
          <w:i/>
        </w:rPr>
        <w:t>)</w:t>
      </w:r>
      <w:r w:rsidR="0072553A" w:rsidRPr="003F34A9">
        <w:rPr>
          <w:b w:val="0"/>
          <w:i/>
        </w:rPr>
        <w:t>.</w:t>
      </w:r>
    </w:p>
    <w:p w14:paraId="5D5023CD" w14:textId="77777777" w:rsidR="00B67729" w:rsidRDefault="00B67729" w:rsidP="0036218A">
      <w:pPr>
        <w:pStyle w:val="articlen"/>
        <w:tabs>
          <w:tab w:val="left" w:pos="1276"/>
        </w:tabs>
        <w:spacing w:before="0"/>
        <w:rPr>
          <w:b w:val="0"/>
        </w:rPr>
      </w:pPr>
    </w:p>
    <w:p w14:paraId="3AE904B7" w14:textId="77777777" w:rsidR="00173B42" w:rsidRDefault="00B67729" w:rsidP="0036218A">
      <w:pPr>
        <w:pStyle w:val="articlen"/>
        <w:tabs>
          <w:tab w:val="left" w:pos="1276"/>
        </w:tabs>
        <w:spacing w:before="0"/>
        <w:rPr>
          <w:b w:val="0"/>
        </w:rPr>
      </w:pPr>
      <w:r w:rsidRPr="00B67729">
        <w:rPr>
          <w:b w:val="0"/>
        </w:rPr>
        <w:t xml:space="preserve">Ce congé est utilisé de </w:t>
      </w:r>
      <w:r w:rsidR="00173B42">
        <w:rPr>
          <w:b w:val="0"/>
        </w:rPr>
        <w:t xml:space="preserve">la </w:t>
      </w:r>
      <w:r w:rsidRPr="00B67729">
        <w:rPr>
          <w:b w:val="0"/>
        </w:rPr>
        <w:t xml:space="preserve">manière </w:t>
      </w:r>
      <w:r w:rsidR="00173B42">
        <w:rPr>
          <w:b w:val="0"/>
        </w:rPr>
        <w:t>suivante (préciser le choix retenu) :</w:t>
      </w:r>
    </w:p>
    <w:p w14:paraId="757B88E7" w14:textId="4556F374" w:rsidR="00173B42" w:rsidRDefault="00173B42" w:rsidP="00E8736A">
      <w:pPr>
        <w:pStyle w:val="articlen"/>
        <w:numPr>
          <w:ilvl w:val="0"/>
          <w:numId w:val="3"/>
        </w:numPr>
        <w:tabs>
          <w:tab w:val="left" w:pos="1276"/>
        </w:tabs>
        <w:spacing w:before="0"/>
        <w:rPr>
          <w:b w:val="0"/>
        </w:rPr>
      </w:pPr>
      <w:r>
        <w:rPr>
          <w:b w:val="0"/>
        </w:rPr>
        <w:t xml:space="preserve">Pour une période </w:t>
      </w:r>
      <w:r w:rsidR="00B67729" w:rsidRPr="00B67729">
        <w:rPr>
          <w:b w:val="0"/>
        </w:rPr>
        <w:t>continue</w:t>
      </w:r>
      <w:r>
        <w:rPr>
          <w:b w:val="0"/>
        </w:rPr>
        <w:t> ;</w:t>
      </w:r>
    </w:p>
    <w:p w14:paraId="247E60AC" w14:textId="63D7AF1E" w:rsidR="00173B42" w:rsidRDefault="00173B42" w:rsidP="00E8736A">
      <w:pPr>
        <w:pStyle w:val="articlen"/>
        <w:numPr>
          <w:ilvl w:val="0"/>
          <w:numId w:val="3"/>
        </w:numPr>
        <w:tabs>
          <w:tab w:val="left" w:pos="1276"/>
        </w:tabs>
        <w:spacing w:before="0"/>
        <w:rPr>
          <w:b w:val="0"/>
        </w:rPr>
      </w:pPr>
      <w:r>
        <w:lastRenderedPageBreak/>
        <w:t>O</w:t>
      </w:r>
      <w:r w:rsidR="00B67729" w:rsidRPr="00B67729">
        <w:t>u</w:t>
      </w:r>
      <w:r w:rsidR="00B67729" w:rsidRPr="00B67729">
        <w:rPr>
          <w:b w:val="0"/>
        </w:rPr>
        <w:t xml:space="preserve"> pour une ou plusieurs périodes fractionnées d’au moins une demi-journée</w:t>
      </w:r>
      <w:r>
        <w:rPr>
          <w:b w:val="0"/>
        </w:rPr>
        <w:t> : …</w:t>
      </w:r>
      <w:proofErr w:type="gramStart"/>
      <w:r>
        <w:rPr>
          <w:b w:val="0"/>
        </w:rPr>
        <w:t>…….</w:t>
      </w:r>
      <w:proofErr w:type="gramEnd"/>
      <w:r>
        <w:rPr>
          <w:b w:val="0"/>
        </w:rPr>
        <w:t> ;</w:t>
      </w:r>
    </w:p>
    <w:p w14:paraId="667A4D0E" w14:textId="1D516146" w:rsidR="00B67729" w:rsidRPr="003F34A9" w:rsidRDefault="00173B42" w:rsidP="00E8736A">
      <w:pPr>
        <w:pStyle w:val="articlen"/>
        <w:numPr>
          <w:ilvl w:val="0"/>
          <w:numId w:val="3"/>
        </w:numPr>
        <w:tabs>
          <w:tab w:val="left" w:pos="1276"/>
        </w:tabs>
        <w:spacing w:before="0"/>
        <w:rPr>
          <w:b w:val="0"/>
        </w:rPr>
      </w:pPr>
      <w:r>
        <w:t>O</w:t>
      </w:r>
      <w:r w:rsidR="00B67729" w:rsidRPr="00B67729">
        <w:t>u</w:t>
      </w:r>
      <w:r w:rsidR="00B67729" w:rsidRPr="00B67729">
        <w:rPr>
          <w:b w:val="0"/>
        </w:rPr>
        <w:t xml:space="preserve"> sous la forme d’un service à temps partiel</w:t>
      </w:r>
      <w:r w:rsidR="00741DA4">
        <w:rPr>
          <w:b w:val="0"/>
        </w:rPr>
        <w:t xml:space="preserve"> </w:t>
      </w:r>
      <w:r w:rsidRPr="00E8736A">
        <w:rPr>
          <w:b w:val="0"/>
        </w:rPr>
        <w:t>de</w:t>
      </w:r>
      <w:proofErr w:type="gramStart"/>
      <w:r>
        <w:rPr>
          <w:b w:val="0"/>
          <w:i/>
        </w:rPr>
        <w:t xml:space="preserve"> ….</w:t>
      </w:r>
      <w:proofErr w:type="gramEnd"/>
      <w:r>
        <w:rPr>
          <w:b w:val="0"/>
          <w:i/>
        </w:rPr>
        <w:t>.%</w:t>
      </w:r>
      <w:r w:rsidR="006608DD">
        <w:rPr>
          <w:b w:val="0"/>
          <w:i/>
        </w:rPr>
        <w:t>.</w:t>
      </w:r>
    </w:p>
    <w:p w14:paraId="7CEB0D44" w14:textId="319ADCA8" w:rsidR="00FD4148" w:rsidRDefault="00FD4148" w:rsidP="0036218A">
      <w:pPr>
        <w:pStyle w:val="articlen"/>
        <w:tabs>
          <w:tab w:val="left" w:pos="1276"/>
        </w:tabs>
        <w:spacing w:before="0"/>
        <w:rPr>
          <w:b w:val="0"/>
        </w:rPr>
      </w:pPr>
    </w:p>
    <w:p w14:paraId="352E78AA" w14:textId="77777777" w:rsidR="00FF408E" w:rsidRDefault="00FF408E" w:rsidP="00FF408E">
      <w:pPr>
        <w:pStyle w:val="articlen"/>
        <w:tabs>
          <w:tab w:val="left" w:pos="1276"/>
        </w:tabs>
        <w:spacing w:before="0"/>
        <w:rPr>
          <w:b w:val="0"/>
        </w:rPr>
      </w:pPr>
      <w:r w:rsidRPr="00FF408E">
        <w:rPr>
          <w:b w:val="0"/>
          <w:i/>
        </w:rPr>
        <w:t>Pour les agents contractuels recrutés à durée déterminée</w:t>
      </w:r>
      <w:r>
        <w:rPr>
          <w:b w:val="0"/>
        </w:rPr>
        <w:t xml:space="preserve"> : L</w:t>
      </w:r>
      <w:r w:rsidRPr="00FF408E">
        <w:rPr>
          <w:b w:val="0"/>
        </w:rPr>
        <w:t>e congé de présence parentale ne peut toutefois pas être accordé pour une durée allant au-delà de la période d’engagement restant à courir</w:t>
      </w:r>
      <w:r>
        <w:rPr>
          <w:b w:val="0"/>
        </w:rPr>
        <w:t>.</w:t>
      </w:r>
    </w:p>
    <w:p w14:paraId="52D7D98A" w14:textId="77777777" w:rsidR="00FF408E" w:rsidRDefault="00FF408E" w:rsidP="00FF408E">
      <w:pPr>
        <w:pStyle w:val="articlen"/>
        <w:tabs>
          <w:tab w:val="left" w:pos="1276"/>
        </w:tabs>
        <w:spacing w:before="0"/>
        <w:rPr>
          <w:b w:val="0"/>
        </w:rPr>
      </w:pPr>
    </w:p>
    <w:p w14:paraId="3DC15D6C" w14:textId="77777777" w:rsidR="00FF408E" w:rsidRDefault="00FF408E" w:rsidP="00FF408E">
      <w:pPr>
        <w:pStyle w:val="articlen"/>
        <w:tabs>
          <w:tab w:val="left" w:pos="1276"/>
        </w:tabs>
        <w:spacing w:before="0"/>
        <w:rPr>
          <w:b w:val="0"/>
        </w:rPr>
      </w:pPr>
      <w:r w:rsidRPr="00FF408E">
        <w:rPr>
          <w:b w:val="0"/>
          <w:i/>
        </w:rPr>
        <w:t>Pour les fonctionnaires stagiaires :</w:t>
      </w:r>
      <w:r>
        <w:rPr>
          <w:b w:val="0"/>
        </w:rPr>
        <w:t xml:space="preserve"> </w:t>
      </w:r>
      <w:r w:rsidRPr="00FF408E">
        <w:rPr>
          <w:b w:val="0"/>
        </w:rPr>
        <w:t xml:space="preserve">La date de fin </w:t>
      </w:r>
      <w:r>
        <w:rPr>
          <w:b w:val="0"/>
        </w:rPr>
        <w:t>de</w:t>
      </w:r>
      <w:r w:rsidRPr="00FF408E">
        <w:rPr>
          <w:b w:val="0"/>
        </w:rPr>
        <w:t xml:space="preserve"> stage du fonctionnaire stagiaire est reportée</w:t>
      </w:r>
      <w:r>
        <w:rPr>
          <w:b w:val="0"/>
        </w:rPr>
        <w:t xml:space="preserve"> du nombre de jours ouvrés égal</w:t>
      </w:r>
      <w:r w:rsidRPr="00FF408E">
        <w:rPr>
          <w:b w:val="0"/>
        </w:rPr>
        <w:t xml:space="preserve"> au nombre de jours du congé de présence parentale utilisés.</w:t>
      </w:r>
    </w:p>
    <w:p w14:paraId="6068DB38" w14:textId="77777777" w:rsidR="006608DD" w:rsidRPr="003F34A9" w:rsidRDefault="006608DD" w:rsidP="0036218A">
      <w:pPr>
        <w:pStyle w:val="articlen"/>
        <w:tabs>
          <w:tab w:val="left" w:pos="1276"/>
        </w:tabs>
        <w:spacing w:before="0"/>
        <w:rPr>
          <w:b w:val="0"/>
        </w:rPr>
      </w:pPr>
    </w:p>
    <w:p w14:paraId="62F8F9AD" w14:textId="4A353547" w:rsidR="00AB5789" w:rsidRDefault="0054661B" w:rsidP="0036218A">
      <w:pPr>
        <w:pStyle w:val="articlen"/>
        <w:tabs>
          <w:tab w:val="left" w:pos="1276"/>
        </w:tabs>
        <w:spacing w:before="0"/>
        <w:rPr>
          <w:b w:val="0"/>
        </w:rPr>
      </w:pPr>
      <w:r w:rsidRPr="003F34A9">
        <w:rPr>
          <w:u w:val="single"/>
        </w:rPr>
        <w:t>ARTICLE 2 :</w:t>
      </w:r>
      <w:r w:rsidR="00F42727" w:rsidRPr="003F34A9">
        <w:t xml:space="preserve"> </w:t>
      </w:r>
      <w:r w:rsidRPr="003F34A9">
        <w:rPr>
          <w:b w:val="0"/>
        </w:rPr>
        <w:t xml:space="preserve">Pendant </w:t>
      </w:r>
      <w:r w:rsidR="006608DD">
        <w:rPr>
          <w:b w:val="0"/>
        </w:rPr>
        <w:t xml:space="preserve">les jours de congé de présence parentale, </w:t>
      </w:r>
      <w:r w:rsidRPr="003F34A9">
        <w:rPr>
          <w:b w:val="0"/>
        </w:rPr>
        <w:t>M</w:t>
      </w:r>
      <w:r w:rsidR="0072553A" w:rsidRPr="003F34A9">
        <w:rPr>
          <w:b w:val="0"/>
        </w:rPr>
        <w:t>/Mme</w:t>
      </w:r>
      <w:r w:rsidRPr="003F34A9">
        <w:rPr>
          <w:b w:val="0"/>
        </w:rPr>
        <w:t xml:space="preserve"> </w:t>
      </w:r>
      <w:r w:rsidR="00701C8C" w:rsidRPr="003F34A9">
        <w:rPr>
          <w:b w:val="0"/>
        </w:rPr>
        <w:t>....</w:t>
      </w:r>
      <w:r w:rsidR="006608DD">
        <w:rPr>
          <w:b w:val="0"/>
        </w:rPr>
        <w:t>.......</w:t>
      </w:r>
      <w:r w:rsidR="00701C8C" w:rsidRPr="003F34A9">
        <w:rPr>
          <w:b w:val="0"/>
        </w:rPr>
        <w:t>.....</w:t>
      </w:r>
      <w:r w:rsidR="0072553A" w:rsidRPr="003F34A9">
        <w:rPr>
          <w:b w:val="0"/>
        </w:rPr>
        <w:t xml:space="preserve"> </w:t>
      </w:r>
      <w:proofErr w:type="gramStart"/>
      <w:r w:rsidR="0072553A" w:rsidRPr="003F34A9">
        <w:rPr>
          <w:b w:val="0"/>
        </w:rPr>
        <w:t>ne</w:t>
      </w:r>
      <w:proofErr w:type="gramEnd"/>
      <w:r w:rsidR="0072553A" w:rsidRPr="003F34A9">
        <w:rPr>
          <w:b w:val="0"/>
        </w:rPr>
        <w:t xml:space="preserve"> perçoit aucune rémunération</w:t>
      </w:r>
      <w:r w:rsidR="00313BA5">
        <w:rPr>
          <w:b w:val="0"/>
        </w:rPr>
        <w:t xml:space="preserve">. </w:t>
      </w:r>
      <w:r w:rsidR="00AB5789" w:rsidRPr="00E8736A">
        <w:rPr>
          <w:b w:val="0"/>
          <w:i/>
        </w:rPr>
        <w:t>(</w:t>
      </w:r>
      <w:r w:rsidR="00313BA5" w:rsidRPr="00E8736A">
        <w:rPr>
          <w:b w:val="0"/>
          <w:i/>
        </w:rPr>
        <w:t>Cela s’applique aux jours ouvrés, et non aux jours non ouvrés</w:t>
      </w:r>
      <w:r w:rsidR="00EA2A8D" w:rsidRPr="00E8736A">
        <w:rPr>
          <w:b w:val="0"/>
          <w:i/>
        </w:rPr>
        <w:t xml:space="preserve"> pendant lesquels l’agent n’est pas en congé de présence parentale et</w:t>
      </w:r>
      <w:r w:rsidR="00313BA5" w:rsidRPr="00E8736A">
        <w:rPr>
          <w:b w:val="0"/>
          <w:i/>
        </w:rPr>
        <w:t xml:space="preserve"> qui demeurent rémunérés</w:t>
      </w:r>
      <w:r w:rsidR="00AB5789" w:rsidRPr="00E8736A">
        <w:rPr>
          <w:b w:val="0"/>
          <w:i/>
        </w:rPr>
        <w:t>)</w:t>
      </w:r>
      <w:r w:rsidR="006608DD">
        <w:rPr>
          <w:b w:val="0"/>
        </w:rPr>
        <w:t xml:space="preserve"> </w:t>
      </w:r>
      <w:r w:rsidR="000B1CF7">
        <w:rPr>
          <w:b w:val="0"/>
        </w:rPr>
        <w:t xml:space="preserve"> </w:t>
      </w:r>
    </w:p>
    <w:p w14:paraId="31AED461" w14:textId="11DCE990" w:rsidR="0054661B" w:rsidRPr="003F34A9" w:rsidRDefault="007078DB" w:rsidP="0036218A">
      <w:pPr>
        <w:pStyle w:val="articlen"/>
        <w:tabs>
          <w:tab w:val="left" w:pos="1276"/>
        </w:tabs>
        <w:spacing w:before="0"/>
        <w:rPr>
          <w:b w:val="0"/>
        </w:rPr>
      </w:pPr>
      <w:r w:rsidRPr="007078DB">
        <w:rPr>
          <w:b w:val="0"/>
        </w:rPr>
        <w:t>I</w:t>
      </w:r>
      <w:r>
        <w:rPr>
          <w:b w:val="0"/>
        </w:rPr>
        <w:t xml:space="preserve">l/elle </w:t>
      </w:r>
      <w:r w:rsidRPr="007078DB">
        <w:rPr>
          <w:b w:val="0"/>
        </w:rPr>
        <w:t>n'acquiert pas de droits à la retraite, sous réserve des dispositions de l'article L.9 du code des pensions civiles et militaires.</w:t>
      </w:r>
    </w:p>
    <w:p w14:paraId="1B164955" w14:textId="77777777" w:rsidR="0036218A" w:rsidRPr="003F34A9" w:rsidRDefault="0036218A" w:rsidP="0036218A">
      <w:pPr>
        <w:pStyle w:val="articlen"/>
        <w:tabs>
          <w:tab w:val="left" w:pos="1276"/>
        </w:tabs>
        <w:spacing w:before="0"/>
        <w:rPr>
          <w:b w:val="0"/>
        </w:rPr>
      </w:pPr>
    </w:p>
    <w:p w14:paraId="41080F48" w14:textId="77777777" w:rsidR="002D21FE" w:rsidRPr="002D21FE" w:rsidRDefault="002D21FE" w:rsidP="002D21FE">
      <w:pPr>
        <w:pStyle w:val="articlen"/>
        <w:tabs>
          <w:tab w:val="left" w:pos="1276"/>
        </w:tabs>
        <w:rPr>
          <w:b w:val="0"/>
        </w:rPr>
      </w:pPr>
      <w:r w:rsidRPr="002D21FE">
        <w:rPr>
          <w:b w:val="0"/>
        </w:rPr>
        <w:t>Les jours de congé de présence parentale sont assimilés à des jours d’activité à temps plein pour les droits à avanceme</w:t>
      </w:r>
      <w:r>
        <w:rPr>
          <w:b w:val="0"/>
        </w:rPr>
        <w:t>nt, à promotion et à formation.</w:t>
      </w:r>
    </w:p>
    <w:p w14:paraId="333D6C5C" w14:textId="77777777" w:rsidR="006F654B" w:rsidRDefault="006F654B" w:rsidP="002D21FE">
      <w:pPr>
        <w:pStyle w:val="articlen"/>
        <w:tabs>
          <w:tab w:val="left" w:pos="1276"/>
        </w:tabs>
        <w:spacing w:before="0"/>
        <w:rPr>
          <w:b w:val="0"/>
        </w:rPr>
      </w:pPr>
    </w:p>
    <w:p w14:paraId="41D13089" w14:textId="4135C0BF" w:rsidR="00FD4148" w:rsidRPr="003F34A9" w:rsidRDefault="0054661B" w:rsidP="0036218A">
      <w:pPr>
        <w:pStyle w:val="articlen"/>
        <w:tabs>
          <w:tab w:val="left" w:pos="1276"/>
        </w:tabs>
        <w:spacing w:before="0"/>
        <w:rPr>
          <w:b w:val="0"/>
        </w:rPr>
      </w:pPr>
      <w:r w:rsidRPr="003F34A9">
        <w:rPr>
          <w:u w:val="single"/>
        </w:rPr>
        <w:t>ARTICLE 3 :</w:t>
      </w:r>
      <w:r w:rsidR="00FD4148" w:rsidRPr="003F34A9">
        <w:t xml:space="preserve"> </w:t>
      </w:r>
      <w:r w:rsidR="002D21FE" w:rsidRPr="002D21FE">
        <w:rPr>
          <w:b w:val="0"/>
        </w:rPr>
        <w:t>Si M/Mme</w:t>
      </w:r>
      <w:r w:rsidR="002D21FE">
        <w:rPr>
          <w:b w:val="0"/>
        </w:rPr>
        <w:t xml:space="preserve"> ………………. </w:t>
      </w:r>
      <w:proofErr w:type="gramStart"/>
      <w:r w:rsidR="006F654B">
        <w:rPr>
          <w:b w:val="0"/>
        </w:rPr>
        <w:t>s</w:t>
      </w:r>
      <w:r w:rsidR="002D21FE">
        <w:rPr>
          <w:b w:val="0"/>
        </w:rPr>
        <w:t>ouhaite</w:t>
      </w:r>
      <w:proofErr w:type="gramEnd"/>
      <w:r w:rsidR="002D21FE">
        <w:rPr>
          <w:b w:val="0"/>
        </w:rPr>
        <w:t xml:space="preserve"> modifier les dates ou les modalités d’utilisation du congé, il/elle en informe l’autorité territoriale au moins 48 heures avant sauf en cas de dégradation soudaine de l’état de santé de l’enfant ou face à une situation de crise nécessitant sa présence immédiate.</w:t>
      </w:r>
    </w:p>
    <w:p w14:paraId="113FC5C6" w14:textId="77777777" w:rsidR="0036218A" w:rsidRPr="003F34A9" w:rsidRDefault="0036218A" w:rsidP="0036218A">
      <w:pPr>
        <w:pStyle w:val="articlen"/>
        <w:tabs>
          <w:tab w:val="left" w:pos="1276"/>
        </w:tabs>
        <w:spacing w:before="0"/>
        <w:rPr>
          <w:b w:val="0"/>
        </w:rPr>
      </w:pPr>
    </w:p>
    <w:p w14:paraId="5692F3C7" w14:textId="77777777" w:rsidR="002D21FE" w:rsidRDefault="0054661B" w:rsidP="0036218A">
      <w:pPr>
        <w:pStyle w:val="articlen"/>
        <w:spacing w:before="0"/>
      </w:pPr>
      <w:r w:rsidRPr="003F34A9">
        <w:rPr>
          <w:u w:val="single"/>
        </w:rPr>
        <w:t>ARTICLE 4 :</w:t>
      </w:r>
      <w:r w:rsidR="00FD4148" w:rsidRPr="003F34A9">
        <w:t xml:space="preserve"> </w:t>
      </w:r>
      <w:r w:rsidR="002D21FE" w:rsidRPr="002D21FE">
        <w:rPr>
          <w:b w:val="0"/>
        </w:rPr>
        <w:t>En cas de renonciation au congé de présence parentale, M/Mme …………… en informe l’autorité territoriale avec un préavis de 15 jours.</w:t>
      </w:r>
    </w:p>
    <w:p w14:paraId="5E9EF1A2" w14:textId="77777777" w:rsidR="0036218A" w:rsidRPr="003F34A9" w:rsidRDefault="0036218A" w:rsidP="0036218A">
      <w:pPr>
        <w:pStyle w:val="articlen"/>
        <w:spacing w:before="0"/>
        <w:rPr>
          <w:b w:val="0"/>
        </w:rPr>
      </w:pPr>
    </w:p>
    <w:p w14:paraId="12A8B39D" w14:textId="238C5CA9" w:rsidR="00AD2E62" w:rsidRDefault="00173B42" w:rsidP="0036218A">
      <w:pPr>
        <w:pStyle w:val="articlen"/>
        <w:spacing w:before="0"/>
        <w:rPr>
          <w:b w:val="0"/>
        </w:rPr>
      </w:pPr>
      <w:r w:rsidRPr="00AB5789">
        <w:t>ARTICLE 5 :</w:t>
      </w:r>
      <w:r>
        <w:rPr>
          <w:b w:val="0"/>
        </w:rPr>
        <w:t xml:space="preserve"> </w:t>
      </w:r>
      <w:r w:rsidRPr="00173B42">
        <w:rPr>
          <w:b w:val="0"/>
        </w:rPr>
        <w:t xml:space="preserve">Au terme </w:t>
      </w:r>
      <w:r>
        <w:rPr>
          <w:b w:val="0"/>
        </w:rPr>
        <w:t>du congé de présence parentale</w:t>
      </w:r>
      <w:r w:rsidRPr="00173B42">
        <w:rPr>
          <w:b w:val="0"/>
        </w:rPr>
        <w:t>, M</w:t>
      </w:r>
      <w:r>
        <w:rPr>
          <w:b w:val="0"/>
        </w:rPr>
        <w:t>/Mme</w:t>
      </w:r>
      <w:r w:rsidRPr="00173B42">
        <w:rPr>
          <w:b w:val="0"/>
        </w:rPr>
        <w:t xml:space="preserve"> ……… est réaffecté(e) </w:t>
      </w:r>
      <w:r>
        <w:rPr>
          <w:b w:val="0"/>
        </w:rPr>
        <w:t xml:space="preserve">de plein droit </w:t>
      </w:r>
      <w:r w:rsidRPr="00173B42">
        <w:rPr>
          <w:b w:val="0"/>
        </w:rPr>
        <w:t xml:space="preserve">dans son </w:t>
      </w:r>
      <w:r>
        <w:rPr>
          <w:b w:val="0"/>
        </w:rPr>
        <w:t xml:space="preserve">ancien </w:t>
      </w:r>
      <w:r w:rsidRPr="00173B42">
        <w:rPr>
          <w:b w:val="0"/>
        </w:rPr>
        <w:t>emploi,</w:t>
      </w:r>
    </w:p>
    <w:p w14:paraId="5ACB78DD" w14:textId="2CE0A665" w:rsidR="00173B42" w:rsidRPr="003F34A9" w:rsidRDefault="00173B42" w:rsidP="0036218A">
      <w:pPr>
        <w:pStyle w:val="articlen"/>
        <w:spacing w:before="0"/>
        <w:rPr>
          <w:b w:val="0"/>
        </w:rPr>
      </w:pPr>
      <w:r w:rsidRPr="00173B42">
        <w:rPr>
          <w:b w:val="0"/>
        </w:rPr>
        <w:t>Si son ancien emploi ne peut lui être proposé, il</w:t>
      </w:r>
      <w:r>
        <w:rPr>
          <w:b w:val="0"/>
        </w:rPr>
        <w:t>/elle</w:t>
      </w:r>
      <w:r w:rsidRPr="00173B42">
        <w:rPr>
          <w:b w:val="0"/>
        </w:rPr>
        <w:t xml:space="preserve"> est affecté</w:t>
      </w:r>
      <w:r>
        <w:rPr>
          <w:b w:val="0"/>
        </w:rPr>
        <w:t>(e)</w:t>
      </w:r>
      <w:r w:rsidRPr="00173B42">
        <w:rPr>
          <w:b w:val="0"/>
        </w:rPr>
        <w:t xml:space="preserve"> dans un emploi correspondant à son grade</w:t>
      </w:r>
      <w:r>
        <w:rPr>
          <w:b w:val="0"/>
        </w:rPr>
        <w:t>,</w:t>
      </w:r>
      <w:r w:rsidRPr="00173B42">
        <w:rPr>
          <w:b w:val="0"/>
        </w:rPr>
        <w:t xml:space="preserve"> le plus proche de son dernier lieu de travail, éventuellement à sa demande, dans un emploi le plus proche de son domicile,</w:t>
      </w:r>
    </w:p>
    <w:p w14:paraId="6CFF46C1" w14:textId="77777777" w:rsidR="0054661B" w:rsidRPr="003F34A9" w:rsidRDefault="0054661B" w:rsidP="0036218A">
      <w:pPr>
        <w:pStyle w:val="articlecontenu"/>
        <w:spacing w:after="0"/>
      </w:pPr>
    </w:p>
    <w:p w14:paraId="184A4736" w14:textId="46303807" w:rsidR="0054661B" w:rsidRPr="003F34A9" w:rsidRDefault="0054661B" w:rsidP="0036218A">
      <w:pPr>
        <w:pStyle w:val="articlen"/>
        <w:spacing w:before="0"/>
      </w:pPr>
      <w:r w:rsidRPr="003F34A9">
        <w:rPr>
          <w:u w:val="single"/>
        </w:rPr>
        <w:t xml:space="preserve">ARTICLE </w:t>
      </w:r>
      <w:r w:rsidR="00173B42">
        <w:rPr>
          <w:u w:val="single"/>
        </w:rPr>
        <w:t>6</w:t>
      </w:r>
      <w:r w:rsidRPr="003F34A9">
        <w:rPr>
          <w:u w:val="single"/>
        </w:rPr>
        <w:t xml:space="preserve"> :</w:t>
      </w:r>
      <w:r w:rsidR="008446EF" w:rsidRPr="003F34A9">
        <w:t xml:space="preserve"> </w:t>
      </w:r>
      <w:r w:rsidRPr="003F34A9">
        <w:rPr>
          <w:b w:val="0"/>
        </w:rPr>
        <w:t>Le Directeur Général des services est chargé de l’exécution du présent arrêté qui sera :</w:t>
      </w:r>
    </w:p>
    <w:p w14:paraId="749AA813" w14:textId="77777777" w:rsidR="0054661B" w:rsidRPr="003F34A9" w:rsidRDefault="00CC42E8" w:rsidP="0036218A">
      <w:pPr>
        <w:pStyle w:val="notifi"/>
        <w:tabs>
          <w:tab w:val="left" w:pos="1134"/>
        </w:tabs>
        <w:rPr>
          <w:iCs/>
        </w:rPr>
      </w:pPr>
      <w:r w:rsidRPr="003F34A9">
        <w:tab/>
      </w:r>
      <w:r w:rsidR="0054661B" w:rsidRPr="003F34A9">
        <w:t>- Notifié à l’intéressé</w:t>
      </w:r>
      <w:r w:rsidR="0054661B" w:rsidRPr="003F34A9">
        <w:rPr>
          <w:iCs/>
        </w:rPr>
        <w:t>(e).</w:t>
      </w:r>
    </w:p>
    <w:p w14:paraId="6C2EC95A" w14:textId="77777777" w:rsidR="0072553A" w:rsidRPr="003F34A9" w:rsidRDefault="0072553A" w:rsidP="0036218A">
      <w:pPr>
        <w:pStyle w:val="notifi"/>
        <w:tabs>
          <w:tab w:val="left" w:pos="1134"/>
        </w:tabs>
      </w:pPr>
    </w:p>
    <w:p w14:paraId="59EF63A0" w14:textId="77777777" w:rsidR="0054661B" w:rsidRPr="003F34A9" w:rsidRDefault="00CC42E8" w:rsidP="0036218A">
      <w:pPr>
        <w:pStyle w:val="notifi"/>
        <w:tabs>
          <w:tab w:val="left" w:pos="1134"/>
        </w:tabs>
        <w:rPr>
          <w:sz w:val="18"/>
        </w:rPr>
      </w:pPr>
      <w:r w:rsidRPr="003F34A9">
        <w:tab/>
      </w:r>
      <w:r w:rsidR="0054661B" w:rsidRPr="003F34A9">
        <w:rPr>
          <w:sz w:val="18"/>
          <w:u w:val="single"/>
        </w:rPr>
        <w:t>Ampliation adressée au</w:t>
      </w:r>
      <w:r w:rsidR="0054661B" w:rsidRPr="003F34A9">
        <w:rPr>
          <w:sz w:val="18"/>
        </w:rPr>
        <w:t xml:space="preserve"> :</w:t>
      </w:r>
    </w:p>
    <w:p w14:paraId="4FCDDA8C" w14:textId="77777777" w:rsidR="0054661B" w:rsidRPr="003F34A9" w:rsidRDefault="00CC42E8" w:rsidP="0036218A">
      <w:pPr>
        <w:pStyle w:val="notifi"/>
        <w:tabs>
          <w:tab w:val="left" w:pos="1134"/>
        </w:tabs>
        <w:rPr>
          <w:sz w:val="18"/>
        </w:rPr>
      </w:pPr>
      <w:r w:rsidRPr="003F34A9">
        <w:rPr>
          <w:sz w:val="18"/>
        </w:rPr>
        <w:tab/>
      </w:r>
      <w:r w:rsidR="0054661B" w:rsidRPr="003F34A9">
        <w:rPr>
          <w:sz w:val="18"/>
        </w:rPr>
        <w:t>- Président du Centre de Gestion,</w:t>
      </w:r>
    </w:p>
    <w:p w14:paraId="27461C81" w14:textId="77777777" w:rsidR="0054661B" w:rsidRPr="003F34A9" w:rsidRDefault="00CC42E8" w:rsidP="0036218A">
      <w:pPr>
        <w:pStyle w:val="notifi"/>
        <w:tabs>
          <w:tab w:val="left" w:pos="1134"/>
        </w:tabs>
        <w:rPr>
          <w:sz w:val="18"/>
        </w:rPr>
      </w:pPr>
      <w:r w:rsidRPr="003F34A9">
        <w:rPr>
          <w:sz w:val="18"/>
        </w:rPr>
        <w:tab/>
      </w:r>
      <w:r w:rsidR="0054661B" w:rsidRPr="003F34A9">
        <w:rPr>
          <w:sz w:val="18"/>
        </w:rPr>
        <w:t>- Comptable de la Collectivité.</w:t>
      </w:r>
    </w:p>
    <w:p w14:paraId="47C04D11" w14:textId="77777777" w:rsidR="0072553A" w:rsidRPr="003F34A9" w:rsidRDefault="0072553A" w:rsidP="0036218A">
      <w:pPr>
        <w:pStyle w:val="notifi"/>
        <w:tabs>
          <w:tab w:val="left" w:pos="1134"/>
        </w:tabs>
        <w:rPr>
          <w:sz w:val="18"/>
        </w:rPr>
      </w:pPr>
    </w:p>
    <w:p w14:paraId="3759549A" w14:textId="77777777" w:rsidR="0036218A" w:rsidRPr="003F34A9" w:rsidRDefault="0072553A" w:rsidP="0036218A">
      <w:pPr>
        <w:pStyle w:val="notifi"/>
        <w:tabs>
          <w:tab w:val="left" w:pos="1276"/>
        </w:tabs>
        <w:ind w:left="0"/>
        <w:rPr>
          <w:sz w:val="18"/>
        </w:rPr>
      </w:pPr>
      <w:r w:rsidRPr="003F34A9">
        <w:rPr>
          <w:sz w:val="18"/>
        </w:rPr>
        <w:tab/>
        <w:t xml:space="preserve">         </w:t>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p>
    <w:p w14:paraId="790F6019" w14:textId="77777777" w:rsidR="0072553A" w:rsidRPr="003F34A9" w:rsidRDefault="0036218A" w:rsidP="0036218A">
      <w:pPr>
        <w:pStyle w:val="notifi"/>
        <w:tabs>
          <w:tab w:val="left" w:pos="1276"/>
        </w:tabs>
        <w:ind w:left="0"/>
        <w:rPr>
          <w:sz w:val="18"/>
        </w:rPr>
      </w:pP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0072553A" w:rsidRPr="003F34A9">
        <w:rPr>
          <w:sz w:val="18"/>
        </w:rPr>
        <w:t xml:space="preserve">Fait à …… le </w:t>
      </w:r>
      <w:proofErr w:type="gramStart"/>
      <w:r w:rsidR="0072553A" w:rsidRPr="003F34A9">
        <w:rPr>
          <w:sz w:val="18"/>
        </w:rPr>
        <w:t>…….</w:t>
      </w:r>
      <w:proofErr w:type="gramEnd"/>
      <w:r w:rsidR="0072553A" w:rsidRPr="003F34A9">
        <w:rPr>
          <w:sz w:val="18"/>
        </w:rPr>
        <w:t>,</w:t>
      </w:r>
    </w:p>
    <w:p w14:paraId="5DE69C36" w14:textId="77777777" w:rsidR="0072553A" w:rsidRPr="003F34A9" w:rsidRDefault="0072553A" w:rsidP="0036218A">
      <w:pPr>
        <w:pStyle w:val="Signature"/>
        <w:tabs>
          <w:tab w:val="clear" w:pos="6663"/>
          <w:tab w:val="clear" w:pos="9923"/>
        </w:tabs>
        <w:ind w:left="5400"/>
        <w:rPr>
          <w:sz w:val="18"/>
        </w:rPr>
      </w:pPr>
      <w:r w:rsidRPr="003F34A9">
        <w:rPr>
          <w:sz w:val="18"/>
        </w:rPr>
        <w:t>Le Maire (ou le Président),</w:t>
      </w:r>
    </w:p>
    <w:p w14:paraId="7303AAA4" w14:textId="77777777" w:rsidR="0072553A" w:rsidRPr="003F34A9" w:rsidRDefault="0072553A" w:rsidP="0036218A">
      <w:pPr>
        <w:pStyle w:val="VuConsidrant"/>
        <w:tabs>
          <w:tab w:val="left" w:pos="4140"/>
        </w:tabs>
        <w:spacing w:after="0"/>
        <w:ind w:left="5400"/>
        <w:jc w:val="center"/>
        <w:rPr>
          <w:i/>
          <w:sz w:val="18"/>
        </w:rPr>
      </w:pPr>
      <w:r w:rsidRPr="003F34A9">
        <w:rPr>
          <w:i/>
          <w:sz w:val="18"/>
        </w:rPr>
        <w:t>(</w:t>
      </w:r>
      <w:proofErr w:type="gramStart"/>
      <w:r w:rsidRPr="003F34A9">
        <w:rPr>
          <w:i/>
          <w:sz w:val="18"/>
        </w:rPr>
        <w:t>prénom</w:t>
      </w:r>
      <w:proofErr w:type="gramEnd"/>
      <w:r w:rsidRPr="003F34A9">
        <w:rPr>
          <w:i/>
          <w:sz w:val="18"/>
        </w:rPr>
        <w:t>, nom lisibles et signature)</w:t>
      </w:r>
    </w:p>
    <w:p w14:paraId="6EB64C69" w14:textId="77777777" w:rsidR="0072553A" w:rsidRPr="003F34A9" w:rsidRDefault="0072553A" w:rsidP="0036218A">
      <w:pPr>
        <w:pStyle w:val="VuConsidrant"/>
        <w:tabs>
          <w:tab w:val="left" w:pos="4140"/>
        </w:tabs>
        <w:spacing w:after="0"/>
        <w:ind w:left="5400"/>
        <w:jc w:val="center"/>
        <w:rPr>
          <w:i/>
          <w:sz w:val="18"/>
        </w:rPr>
      </w:pPr>
      <w:proofErr w:type="gramStart"/>
      <w:r w:rsidRPr="003F34A9">
        <w:rPr>
          <w:i/>
          <w:sz w:val="18"/>
        </w:rPr>
        <w:t>ou</w:t>
      </w:r>
      <w:proofErr w:type="gramEnd"/>
    </w:p>
    <w:p w14:paraId="629E5BA4" w14:textId="77777777" w:rsidR="0072553A" w:rsidRPr="003F34A9" w:rsidRDefault="0072553A" w:rsidP="0036218A">
      <w:pPr>
        <w:pStyle w:val="VuConsidrant"/>
        <w:tabs>
          <w:tab w:val="left" w:pos="4140"/>
        </w:tabs>
        <w:spacing w:after="0"/>
        <w:ind w:left="5400"/>
        <w:jc w:val="center"/>
        <w:rPr>
          <w:sz w:val="18"/>
        </w:rPr>
      </w:pPr>
      <w:r w:rsidRPr="003F34A9">
        <w:rPr>
          <w:sz w:val="18"/>
        </w:rPr>
        <w:t>Par délégation,</w:t>
      </w:r>
    </w:p>
    <w:p w14:paraId="702E9A63" w14:textId="77777777" w:rsidR="0072553A" w:rsidRPr="003F34A9" w:rsidRDefault="0072553A" w:rsidP="0036218A">
      <w:pPr>
        <w:pStyle w:val="VuConsidrant"/>
        <w:tabs>
          <w:tab w:val="left" w:pos="4140"/>
        </w:tabs>
        <w:spacing w:after="0"/>
        <w:ind w:left="5400"/>
        <w:jc w:val="center"/>
        <w:rPr>
          <w:sz w:val="18"/>
        </w:rPr>
      </w:pPr>
      <w:r w:rsidRPr="003F34A9">
        <w:rPr>
          <w:i/>
          <w:sz w:val="18"/>
        </w:rPr>
        <w:t>(</w:t>
      </w:r>
      <w:proofErr w:type="gramStart"/>
      <w:r w:rsidRPr="003F34A9">
        <w:rPr>
          <w:i/>
          <w:sz w:val="18"/>
        </w:rPr>
        <w:t>prénom</w:t>
      </w:r>
      <w:proofErr w:type="gramEnd"/>
      <w:r w:rsidRPr="003F34A9">
        <w:rPr>
          <w:i/>
          <w:sz w:val="18"/>
        </w:rPr>
        <w:t>, nom, qualité lisibles et signature)</w:t>
      </w:r>
    </w:p>
    <w:p w14:paraId="46E5B2D0" w14:textId="77777777" w:rsidR="0072553A" w:rsidRPr="003F34A9" w:rsidRDefault="0072553A" w:rsidP="0036218A">
      <w:pPr>
        <w:pStyle w:val="recours"/>
        <w:rPr>
          <w:sz w:val="18"/>
          <w:szCs w:val="20"/>
        </w:rPr>
      </w:pPr>
    </w:p>
    <w:p w14:paraId="7509B04C" w14:textId="77777777" w:rsidR="0072553A" w:rsidRPr="003F34A9" w:rsidRDefault="0072553A" w:rsidP="0036218A">
      <w:pPr>
        <w:pStyle w:val="recours"/>
        <w:rPr>
          <w:sz w:val="18"/>
          <w:szCs w:val="20"/>
        </w:rPr>
      </w:pPr>
    </w:p>
    <w:p w14:paraId="0FBD528B" w14:textId="77777777" w:rsidR="0072553A" w:rsidRPr="003F34A9" w:rsidRDefault="0072553A" w:rsidP="0036218A">
      <w:pPr>
        <w:pStyle w:val="recours"/>
        <w:rPr>
          <w:sz w:val="18"/>
          <w:szCs w:val="20"/>
        </w:rPr>
      </w:pPr>
    </w:p>
    <w:p w14:paraId="6D144695" w14:textId="77777777" w:rsidR="0072553A" w:rsidRPr="003F34A9" w:rsidRDefault="0072553A" w:rsidP="0036218A">
      <w:pPr>
        <w:pStyle w:val="recours"/>
        <w:rPr>
          <w:sz w:val="18"/>
          <w:szCs w:val="20"/>
        </w:rPr>
      </w:pPr>
    </w:p>
    <w:p w14:paraId="3DE4A2C9" w14:textId="77777777" w:rsidR="0072553A" w:rsidRPr="003F34A9" w:rsidRDefault="0072553A" w:rsidP="0036218A">
      <w:pPr>
        <w:pStyle w:val="recours"/>
        <w:rPr>
          <w:sz w:val="18"/>
          <w:szCs w:val="20"/>
        </w:rPr>
      </w:pPr>
      <w:r w:rsidRPr="003F34A9">
        <w:rPr>
          <w:sz w:val="18"/>
          <w:szCs w:val="20"/>
        </w:rPr>
        <w:t>Le Maire (</w:t>
      </w:r>
      <w:r w:rsidRPr="003F34A9">
        <w:rPr>
          <w:iCs/>
          <w:sz w:val="18"/>
          <w:szCs w:val="20"/>
        </w:rPr>
        <w:t>ou le Président</w:t>
      </w:r>
      <w:r w:rsidRPr="003F34A9">
        <w:rPr>
          <w:sz w:val="18"/>
          <w:szCs w:val="20"/>
        </w:rPr>
        <w:t>),</w:t>
      </w:r>
    </w:p>
    <w:p w14:paraId="0745DF27" w14:textId="77777777" w:rsidR="0072553A" w:rsidRPr="003F34A9" w:rsidRDefault="0072553A" w:rsidP="0036218A">
      <w:pPr>
        <w:pStyle w:val="recours"/>
        <w:rPr>
          <w:sz w:val="18"/>
          <w:szCs w:val="20"/>
        </w:rPr>
      </w:pPr>
      <w:r w:rsidRPr="003F34A9">
        <w:rPr>
          <w:sz w:val="18"/>
          <w:szCs w:val="20"/>
        </w:rPr>
        <w:t xml:space="preserve">- certifie sous sa responsabilité le caractère </w:t>
      </w:r>
      <w:proofErr w:type="gramStart"/>
      <w:r w:rsidRPr="003F34A9">
        <w:rPr>
          <w:sz w:val="18"/>
          <w:szCs w:val="20"/>
        </w:rPr>
        <w:t>exécutoire</w:t>
      </w:r>
      <w:proofErr w:type="gramEnd"/>
      <w:r w:rsidRPr="003F34A9">
        <w:rPr>
          <w:sz w:val="18"/>
          <w:szCs w:val="20"/>
        </w:rPr>
        <w:t xml:space="preserve"> de cet acte,</w:t>
      </w:r>
    </w:p>
    <w:p w14:paraId="1E8E7E63" w14:textId="77777777" w:rsidR="0072553A" w:rsidRPr="003F34A9" w:rsidRDefault="0072553A" w:rsidP="0036218A">
      <w:pPr>
        <w:pStyle w:val="recours"/>
        <w:rPr>
          <w:sz w:val="18"/>
          <w:szCs w:val="20"/>
        </w:rPr>
      </w:pPr>
      <w:r w:rsidRPr="003F34A9">
        <w:rPr>
          <w:sz w:val="18"/>
          <w:szCs w:val="20"/>
        </w:rPr>
        <w:t xml:space="preserve">- informe que le présent arrêté peut faire l’objet d’un recours pour excès de pouvoir, dans un délai de deux mois à compter de la présente notification, par courrier adressé au Tribunal Administratif de Nantes </w:t>
      </w:r>
      <w:r w:rsidRPr="003F34A9">
        <w:rPr>
          <w:iCs/>
          <w:sz w:val="18"/>
          <w:szCs w:val="20"/>
        </w:rPr>
        <w:t xml:space="preserve">ou par l'application </w:t>
      </w:r>
      <w:proofErr w:type="spellStart"/>
      <w:r w:rsidRPr="003F34A9">
        <w:rPr>
          <w:iCs/>
          <w:sz w:val="18"/>
          <w:szCs w:val="20"/>
        </w:rPr>
        <w:t>Télérecours</w:t>
      </w:r>
      <w:proofErr w:type="spellEnd"/>
      <w:r w:rsidRPr="003F34A9">
        <w:rPr>
          <w:iCs/>
          <w:sz w:val="18"/>
          <w:szCs w:val="20"/>
        </w:rPr>
        <w:t xml:space="preserve"> citoyens </w:t>
      </w:r>
      <w:r w:rsidRPr="003F34A9">
        <w:rPr>
          <w:sz w:val="18"/>
          <w:szCs w:val="20"/>
        </w:rPr>
        <w:t>accessible</w:t>
      </w:r>
      <w:r w:rsidRPr="003F34A9">
        <w:rPr>
          <w:iCs/>
          <w:sz w:val="18"/>
          <w:szCs w:val="20"/>
        </w:rPr>
        <w:t xml:space="preserve"> à partir du site </w:t>
      </w:r>
      <w:hyperlink r:id="rId8" w:history="1">
        <w:r w:rsidRPr="003F34A9">
          <w:rPr>
            <w:rStyle w:val="Lienhypertexte"/>
            <w:iCs/>
            <w:color w:val="0563C1"/>
            <w:sz w:val="18"/>
            <w:szCs w:val="20"/>
          </w:rPr>
          <w:t>www.telerecours.fr</w:t>
        </w:r>
      </w:hyperlink>
      <w:r w:rsidRPr="003F34A9">
        <w:rPr>
          <w:sz w:val="18"/>
          <w:szCs w:val="20"/>
        </w:rPr>
        <w:t>.</w:t>
      </w:r>
    </w:p>
    <w:p w14:paraId="5B935DAD" w14:textId="77777777" w:rsidR="0072553A" w:rsidRPr="003F34A9" w:rsidRDefault="0072553A" w:rsidP="0036218A">
      <w:pPr>
        <w:pStyle w:val="recours"/>
        <w:rPr>
          <w:sz w:val="18"/>
          <w:szCs w:val="20"/>
        </w:rPr>
      </w:pPr>
      <w:r w:rsidRPr="003F34A9">
        <w:rPr>
          <w:sz w:val="18"/>
          <w:szCs w:val="20"/>
        </w:rPr>
        <w:t>Notifié le .....................................</w:t>
      </w:r>
    </w:p>
    <w:p w14:paraId="3F7D9B27" w14:textId="77777777" w:rsidR="0072553A" w:rsidRPr="003F34A9" w:rsidRDefault="0072553A" w:rsidP="0036218A">
      <w:pPr>
        <w:pStyle w:val="recours"/>
        <w:rPr>
          <w:sz w:val="18"/>
          <w:szCs w:val="20"/>
        </w:rPr>
      </w:pPr>
    </w:p>
    <w:p w14:paraId="50B5F0D2" w14:textId="77777777" w:rsidR="0072553A" w:rsidRPr="003F34A9" w:rsidRDefault="0072553A" w:rsidP="0036218A">
      <w:pPr>
        <w:pStyle w:val="recours"/>
        <w:rPr>
          <w:sz w:val="18"/>
          <w:szCs w:val="20"/>
        </w:rPr>
      </w:pPr>
      <w:r w:rsidRPr="003F34A9">
        <w:rPr>
          <w:sz w:val="18"/>
          <w:szCs w:val="20"/>
        </w:rPr>
        <w:t xml:space="preserve">Signature de l’agent :               </w:t>
      </w:r>
    </w:p>
    <w:p w14:paraId="6EE49755" w14:textId="77777777" w:rsidR="0054661B" w:rsidRPr="00750092" w:rsidRDefault="0054661B" w:rsidP="0036218A">
      <w:pPr>
        <w:pStyle w:val="recours"/>
        <w:rPr>
          <w:b/>
          <w:bCs/>
          <w:color w:val="000000"/>
        </w:rPr>
      </w:pPr>
    </w:p>
    <w:sectPr w:rsidR="0054661B" w:rsidRPr="00750092" w:rsidSect="0072553A">
      <w:headerReference w:type="even" r:id="rId9"/>
      <w:headerReference w:type="default" r:id="rId10"/>
      <w:footerReference w:type="default" r:id="rId11"/>
      <w:headerReference w:type="first" r:id="rId12"/>
      <w:pgSz w:w="11906" w:h="16838" w:code="9"/>
      <w:pgMar w:top="720" w:right="720" w:bottom="720" w:left="720"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6525" w14:textId="77777777" w:rsidR="006643DB" w:rsidRDefault="006643DB">
      <w:r>
        <w:separator/>
      </w:r>
    </w:p>
  </w:endnote>
  <w:endnote w:type="continuationSeparator" w:id="0">
    <w:p w14:paraId="677AA026" w14:textId="77777777" w:rsidR="006643DB" w:rsidRDefault="0066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EE189" w14:textId="77777777" w:rsidR="003F34A9" w:rsidRPr="003F34A9" w:rsidRDefault="003F34A9" w:rsidP="003F34A9">
    <w:pPr>
      <w:tabs>
        <w:tab w:val="right" w:pos="9638"/>
      </w:tabs>
      <w:autoSpaceDE/>
      <w:autoSpaceDN/>
      <w:spacing w:before="120" w:line="276" w:lineRule="auto"/>
      <w:contextualSpacing/>
      <w:jc w:val="both"/>
      <w:rPr>
        <w:rFonts w:ascii="Arial" w:eastAsia="Arial" w:hAnsi="Arial" w:cs="Arial"/>
        <w:color w:val="EDA0AD"/>
        <w:sz w:val="16"/>
        <w:szCs w:val="18"/>
        <w:lang w:eastAsia="en-US"/>
      </w:rPr>
    </w:pPr>
    <w:r w:rsidRPr="003F34A9">
      <w:rPr>
        <w:rFonts w:ascii="Arial" w:eastAsia="Arial" w:hAnsi="Arial" w:cs="Arial"/>
        <w:b/>
        <w:color w:val="EDA0AD"/>
        <w:sz w:val="16"/>
        <w:szCs w:val="18"/>
        <w:lang w:eastAsia="en-US"/>
      </w:rPr>
      <w:t>Centre de Gestion de la fonction publique territoriale de Loire-Atlantique</w:t>
    </w:r>
    <w:r w:rsidRPr="003F34A9">
      <w:rPr>
        <w:rFonts w:ascii="Arial" w:eastAsia="Arial" w:hAnsi="Arial" w:cs="Arial"/>
        <w:color w:val="EDA0AD"/>
        <w:sz w:val="16"/>
        <w:szCs w:val="18"/>
        <w:lang w:eastAsia="en-US"/>
      </w:rPr>
      <w:tab/>
      <w:t xml:space="preserve">02 40 20 00 71 </w:t>
    </w:r>
  </w:p>
  <w:p w14:paraId="709F31DD" w14:textId="77777777" w:rsidR="007B13C0" w:rsidRPr="003F34A9" w:rsidRDefault="003F34A9" w:rsidP="002F3C7F">
    <w:pPr>
      <w:tabs>
        <w:tab w:val="left" w:pos="4575"/>
        <w:tab w:val="right" w:pos="9638"/>
      </w:tabs>
      <w:autoSpaceDE/>
      <w:autoSpaceDN/>
      <w:spacing w:before="120" w:line="276" w:lineRule="auto"/>
      <w:contextualSpacing/>
      <w:jc w:val="both"/>
      <w:rPr>
        <w:rFonts w:ascii="Arial" w:eastAsia="Arial" w:hAnsi="Arial" w:cs="Arial"/>
        <w:color w:val="EDA0AD"/>
        <w:sz w:val="16"/>
        <w:szCs w:val="18"/>
        <w:lang w:eastAsia="en-US"/>
      </w:rPr>
    </w:pPr>
    <w:r w:rsidRPr="003F34A9">
      <w:rPr>
        <w:rFonts w:ascii="Arial" w:eastAsia="Arial" w:hAnsi="Arial" w:cs="Arial"/>
        <w:color w:val="EDA0AD"/>
        <w:sz w:val="16"/>
        <w:szCs w:val="18"/>
        <w:lang w:eastAsia="en-US"/>
      </w:rPr>
      <w:t xml:space="preserve">6 rue du Pen </w:t>
    </w:r>
    <w:proofErr w:type="spellStart"/>
    <w:r w:rsidRPr="003F34A9">
      <w:rPr>
        <w:rFonts w:ascii="Arial" w:eastAsia="Arial" w:hAnsi="Arial" w:cs="Arial"/>
        <w:color w:val="EDA0AD"/>
        <w:sz w:val="16"/>
        <w:szCs w:val="18"/>
        <w:lang w:eastAsia="en-US"/>
      </w:rPr>
      <w:t>Duick</w:t>
    </w:r>
    <w:proofErr w:type="spellEnd"/>
    <w:r w:rsidRPr="003F34A9">
      <w:rPr>
        <w:rFonts w:ascii="Arial" w:eastAsia="Arial" w:hAnsi="Arial" w:cs="Arial"/>
        <w:color w:val="EDA0AD"/>
        <w:sz w:val="16"/>
        <w:szCs w:val="18"/>
        <w:lang w:eastAsia="en-US"/>
      </w:rPr>
      <w:t xml:space="preserve"> II – CS 66225 – 44262 NANTES Cedex 2</w:t>
    </w:r>
    <w:r w:rsidRPr="003F34A9">
      <w:rPr>
        <w:rFonts w:ascii="Arial" w:eastAsia="Arial" w:hAnsi="Arial" w:cs="Arial"/>
        <w:color w:val="EDA0AD"/>
        <w:sz w:val="16"/>
        <w:szCs w:val="18"/>
        <w:lang w:eastAsia="en-US"/>
      </w:rPr>
      <w:tab/>
    </w:r>
    <w:r w:rsidR="002F3C7F">
      <w:rPr>
        <w:rFonts w:ascii="Arial" w:eastAsia="Arial" w:hAnsi="Arial" w:cs="Arial"/>
        <w:color w:val="EDA0AD"/>
        <w:sz w:val="16"/>
        <w:szCs w:val="18"/>
        <w:lang w:eastAsia="en-US"/>
      </w:rPr>
      <w:tab/>
    </w:r>
    <w:r w:rsidRPr="003F34A9">
      <w:rPr>
        <w:rFonts w:ascii="Arial" w:eastAsia="Arial" w:hAnsi="Arial" w:cs="Arial"/>
        <w:color w:val="EDA0AD"/>
        <w:sz w:val="16"/>
        <w:szCs w:val="18"/>
        <w:lang w:eastAsia="en-US"/>
      </w:rPr>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72BA" w14:textId="77777777" w:rsidR="006643DB" w:rsidRDefault="006643DB">
      <w:r>
        <w:separator/>
      </w:r>
    </w:p>
  </w:footnote>
  <w:footnote w:type="continuationSeparator" w:id="0">
    <w:p w14:paraId="6A0261BA" w14:textId="77777777" w:rsidR="006643DB" w:rsidRDefault="0066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A570" w14:textId="77777777" w:rsidR="008446EF" w:rsidRDefault="00AE7D58">
    <w:pPr>
      <w:pStyle w:val="En-tte"/>
    </w:pPr>
    <w:r>
      <w:rPr>
        <w:noProof/>
      </w:rPr>
      <w:pict w14:anchorId="17235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05F0" w14:textId="77777777" w:rsidR="003F34A9" w:rsidRDefault="003F34A9" w:rsidP="003F34A9">
    <w:pPr>
      <w:pStyle w:val="En-tte"/>
      <w:ind w:left="7230"/>
      <w:rPr>
        <w:b/>
      </w:rPr>
    </w:pPr>
    <w:r>
      <w:rPr>
        <w:rFonts w:ascii="Verdana" w:hAnsi="Verdana"/>
        <w:b/>
        <w:sz w:val="18"/>
        <w:szCs w:val="18"/>
      </w:rPr>
      <w:tab/>
    </w:r>
    <w:r w:rsidR="00B65BED">
      <w:rPr>
        <w:rFonts w:ascii="Verdana" w:hAnsi="Verdana"/>
        <w:b/>
        <w:sz w:val="18"/>
        <w:szCs w:val="18"/>
      </w:rPr>
      <w:t>AVRIL</w:t>
    </w:r>
    <w:r>
      <w:rPr>
        <w:rFonts w:ascii="Verdana" w:hAnsi="Verdana"/>
        <w:b/>
        <w:sz w:val="18"/>
        <w:szCs w:val="18"/>
      </w:rPr>
      <w:t xml:space="preserve"> 202</w:t>
    </w:r>
    <w:r w:rsidR="00B65BED">
      <w:rPr>
        <w:rFonts w:ascii="Verdana" w:hAnsi="Verdana"/>
        <w:b/>
        <w:sz w:val="18"/>
        <w:szCs w:val="18"/>
      </w:rPr>
      <w:t>5</w:t>
    </w:r>
  </w:p>
  <w:p w14:paraId="12EF7A2B" w14:textId="77777777" w:rsidR="008446EF" w:rsidRPr="008446EF" w:rsidRDefault="008446EF" w:rsidP="008446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0F55" w14:textId="77777777" w:rsidR="008446EF" w:rsidRDefault="00AE7D58">
    <w:pPr>
      <w:pStyle w:val="En-tte"/>
    </w:pPr>
    <w:r>
      <w:rPr>
        <w:noProof/>
      </w:rPr>
      <w:pict w14:anchorId="41BD8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DC5253"/>
    <w:multiLevelType w:val="hybridMultilevel"/>
    <w:tmpl w:val="1EB45EE8"/>
    <w:lvl w:ilvl="0" w:tplc="E29C41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245A4C"/>
    <w:multiLevelType w:val="singleLevel"/>
    <w:tmpl w:val="A6EC1DDC"/>
    <w:lvl w:ilvl="0">
      <w:start w:val="4"/>
      <w:numFmt w:val="bullet"/>
      <w:lvlText w:val="-"/>
      <w:lvlJc w:val="left"/>
      <w:pPr>
        <w:tabs>
          <w:tab w:val="num" w:pos="927"/>
        </w:tabs>
        <w:ind w:left="927"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1B"/>
    <w:rsid w:val="000015ED"/>
    <w:rsid w:val="00011F5E"/>
    <w:rsid w:val="00044EC5"/>
    <w:rsid w:val="000B1CF7"/>
    <w:rsid w:val="00144E92"/>
    <w:rsid w:val="0014520F"/>
    <w:rsid w:val="00173B42"/>
    <w:rsid w:val="00232398"/>
    <w:rsid w:val="0024527F"/>
    <w:rsid w:val="0026353C"/>
    <w:rsid w:val="0028260B"/>
    <w:rsid w:val="002B03CF"/>
    <w:rsid w:val="002B2E0A"/>
    <w:rsid w:val="002D21FE"/>
    <w:rsid w:val="002F3C7F"/>
    <w:rsid w:val="00313BA5"/>
    <w:rsid w:val="00326EDC"/>
    <w:rsid w:val="0036218A"/>
    <w:rsid w:val="003966F5"/>
    <w:rsid w:val="003F34A9"/>
    <w:rsid w:val="00426E3A"/>
    <w:rsid w:val="004350AD"/>
    <w:rsid w:val="00483D14"/>
    <w:rsid w:val="004D4529"/>
    <w:rsid w:val="005214DD"/>
    <w:rsid w:val="0054661B"/>
    <w:rsid w:val="005A1E5D"/>
    <w:rsid w:val="005B4CEB"/>
    <w:rsid w:val="006608DD"/>
    <w:rsid w:val="006610A5"/>
    <w:rsid w:val="006643DB"/>
    <w:rsid w:val="006D444D"/>
    <w:rsid w:val="006D7A60"/>
    <w:rsid w:val="006F654B"/>
    <w:rsid w:val="00701C8C"/>
    <w:rsid w:val="00702456"/>
    <w:rsid w:val="007078DB"/>
    <w:rsid w:val="0072553A"/>
    <w:rsid w:val="00741DA4"/>
    <w:rsid w:val="00750092"/>
    <w:rsid w:val="0075346C"/>
    <w:rsid w:val="0077616F"/>
    <w:rsid w:val="007B13C0"/>
    <w:rsid w:val="008446EF"/>
    <w:rsid w:val="00896F7C"/>
    <w:rsid w:val="00966EAD"/>
    <w:rsid w:val="0097697C"/>
    <w:rsid w:val="009949EE"/>
    <w:rsid w:val="00A77AA6"/>
    <w:rsid w:val="00A93252"/>
    <w:rsid w:val="00AB5789"/>
    <w:rsid w:val="00AD2E62"/>
    <w:rsid w:val="00AE7D58"/>
    <w:rsid w:val="00B2019E"/>
    <w:rsid w:val="00B65BED"/>
    <w:rsid w:val="00B67729"/>
    <w:rsid w:val="00CC42E8"/>
    <w:rsid w:val="00D02BD6"/>
    <w:rsid w:val="00DF5C3B"/>
    <w:rsid w:val="00E8736A"/>
    <w:rsid w:val="00EA2A8D"/>
    <w:rsid w:val="00F32DC2"/>
    <w:rsid w:val="00F42727"/>
    <w:rsid w:val="00F701E9"/>
    <w:rsid w:val="00F93D40"/>
    <w:rsid w:val="00FC5EAE"/>
    <w:rsid w:val="00FD4148"/>
    <w:rsid w:val="00FF40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8416BA"/>
  <w15:chartTrackingRefBased/>
  <w15:docId w15:val="{1225BE1A-6A98-4319-A5FF-96A256F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rPr>
  </w:style>
  <w:style w:type="paragraph" w:styleId="Titre2">
    <w:name w:val="heading 2"/>
    <w:basedOn w:val="Normal"/>
    <w:next w:val="Normal"/>
    <w:qFormat/>
    <w:pPr>
      <w:keepNext/>
      <w:tabs>
        <w:tab w:val="right" w:pos="9639"/>
      </w:tabs>
      <w:jc w:val="both"/>
      <w:outlineLvl w:val="1"/>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fait">
    <w:name w:val="fait à"/>
    <w:basedOn w:val="Signature"/>
    <w:pPr>
      <w:tabs>
        <w:tab w:val="clear" w:pos="6663"/>
        <w:tab w:val="right" w:leader="dot" w:pos="7655"/>
        <w:tab w:val="right" w:leader="dot" w:pos="9923"/>
      </w:tabs>
      <w:jc w:val="both"/>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ind w:right="5670"/>
      <w:jc w:val="both"/>
    </w:pPr>
    <w:rPr>
      <w:rFonts w:ascii="Arial" w:hAnsi="Arial" w:cs="Arial"/>
      <w:color w:val="000000"/>
      <w:sz w:val="16"/>
      <w:szCs w:val="16"/>
    </w:rPr>
  </w:style>
  <w:style w:type="character" w:styleId="Lienhypertexte">
    <w:name w:val="Hyperlink"/>
    <w:basedOn w:val="Policepardfaut"/>
    <w:uiPriority w:val="99"/>
    <w:unhideWhenUsed/>
    <w:rsid w:val="0072553A"/>
    <w:rPr>
      <w:color w:val="0000FF"/>
      <w:u w:val="single"/>
    </w:rPr>
  </w:style>
  <w:style w:type="character" w:customStyle="1" w:styleId="PieddepageCar">
    <w:name w:val="Pied de page Car"/>
    <w:basedOn w:val="Policepardfaut"/>
    <w:link w:val="Pieddepage"/>
    <w:uiPriority w:val="99"/>
    <w:rsid w:val="0036218A"/>
  </w:style>
  <w:style w:type="paragraph" w:styleId="Notedebasdepage">
    <w:name w:val="footnote text"/>
    <w:basedOn w:val="Normal"/>
    <w:link w:val="NotedebasdepageCar"/>
    <w:rsid w:val="0077616F"/>
  </w:style>
  <w:style w:type="character" w:customStyle="1" w:styleId="NotedebasdepageCar">
    <w:name w:val="Note de bas de page Car"/>
    <w:basedOn w:val="Policepardfaut"/>
    <w:link w:val="Notedebasdepage"/>
    <w:rsid w:val="0077616F"/>
  </w:style>
  <w:style w:type="character" w:styleId="Appelnotedebasdep">
    <w:name w:val="footnote reference"/>
    <w:basedOn w:val="Policepardfaut"/>
    <w:rsid w:val="0077616F"/>
    <w:rPr>
      <w:vertAlign w:val="superscript"/>
    </w:rPr>
  </w:style>
  <w:style w:type="character" w:customStyle="1" w:styleId="En-tteCar">
    <w:name w:val="En-tête Car"/>
    <w:basedOn w:val="Policepardfaut"/>
    <w:link w:val="En-tte"/>
    <w:uiPriority w:val="99"/>
    <w:rsid w:val="003F34A9"/>
  </w:style>
  <w:style w:type="character" w:styleId="Marquedecommentaire">
    <w:name w:val="annotation reference"/>
    <w:basedOn w:val="Policepardfaut"/>
    <w:rsid w:val="0024527F"/>
    <w:rPr>
      <w:sz w:val="16"/>
      <w:szCs w:val="16"/>
    </w:rPr>
  </w:style>
  <w:style w:type="paragraph" w:styleId="Commentaire">
    <w:name w:val="annotation text"/>
    <w:basedOn w:val="Normal"/>
    <w:link w:val="CommentaireCar"/>
    <w:rsid w:val="0024527F"/>
  </w:style>
  <w:style w:type="character" w:customStyle="1" w:styleId="CommentaireCar">
    <w:name w:val="Commentaire Car"/>
    <w:basedOn w:val="Policepardfaut"/>
    <w:link w:val="Commentaire"/>
    <w:rsid w:val="0024527F"/>
  </w:style>
  <w:style w:type="paragraph" w:styleId="Objetducommentaire">
    <w:name w:val="annotation subject"/>
    <w:basedOn w:val="Commentaire"/>
    <w:next w:val="Commentaire"/>
    <w:link w:val="ObjetducommentaireCar"/>
    <w:rsid w:val="0024527F"/>
    <w:rPr>
      <w:b/>
      <w:bCs/>
    </w:rPr>
  </w:style>
  <w:style w:type="character" w:customStyle="1" w:styleId="ObjetducommentaireCar">
    <w:name w:val="Objet du commentaire Car"/>
    <w:basedOn w:val="CommentaireCar"/>
    <w:link w:val="Objetducommentaire"/>
    <w:rsid w:val="0024527F"/>
    <w:rPr>
      <w:b/>
      <w:bCs/>
    </w:rPr>
  </w:style>
  <w:style w:type="paragraph" w:styleId="Textedebulles">
    <w:name w:val="Balloon Text"/>
    <w:basedOn w:val="Normal"/>
    <w:link w:val="TextedebullesCar"/>
    <w:rsid w:val="0024527F"/>
    <w:rPr>
      <w:rFonts w:ascii="Segoe UI" w:hAnsi="Segoe UI" w:cs="Segoe UI"/>
      <w:sz w:val="18"/>
      <w:szCs w:val="18"/>
    </w:rPr>
  </w:style>
  <w:style w:type="character" w:customStyle="1" w:styleId="TextedebullesCar">
    <w:name w:val="Texte de bulles Car"/>
    <w:basedOn w:val="Policepardfaut"/>
    <w:link w:val="Textedebulles"/>
    <w:rsid w:val="00245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3698">
      <w:bodyDiv w:val="1"/>
      <w:marLeft w:val="0"/>
      <w:marRight w:val="0"/>
      <w:marTop w:val="0"/>
      <w:marBottom w:val="0"/>
      <w:divBdr>
        <w:top w:val="none" w:sz="0" w:space="0" w:color="auto"/>
        <w:left w:val="none" w:sz="0" w:space="0" w:color="auto"/>
        <w:bottom w:val="none" w:sz="0" w:space="0" w:color="auto"/>
        <w:right w:val="none" w:sz="0" w:space="0" w:color="auto"/>
      </w:divBdr>
    </w:div>
    <w:div w:id="1075398345">
      <w:bodyDiv w:val="1"/>
      <w:marLeft w:val="0"/>
      <w:marRight w:val="0"/>
      <w:marTop w:val="0"/>
      <w:marBottom w:val="0"/>
      <w:divBdr>
        <w:top w:val="none" w:sz="0" w:space="0" w:color="auto"/>
        <w:left w:val="none" w:sz="0" w:space="0" w:color="auto"/>
        <w:bottom w:val="none" w:sz="0" w:space="0" w:color="auto"/>
        <w:right w:val="none" w:sz="0" w:space="0" w:color="auto"/>
      </w:divBdr>
    </w:div>
    <w:div w:id="18356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4BFC-376E-4446-9C6F-5D6D95CD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4653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 91 Scanner</dc:creator>
  <cp:keywords/>
  <cp:lastModifiedBy>Camille Aribaud</cp:lastModifiedBy>
  <cp:revision>3</cp:revision>
  <cp:lastPrinted>2004-12-22T07:41:00Z</cp:lastPrinted>
  <dcterms:created xsi:type="dcterms:W3CDTF">2025-06-24T08:42:00Z</dcterms:created>
  <dcterms:modified xsi:type="dcterms:W3CDTF">2025-06-26T13:30:00Z</dcterms:modified>
</cp:coreProperties>
</file>