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CB" w:rsidRDefault="0010360E">
      <w:pPr>
        <w:pStyle w:val="VuConsidran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Rectangle à coins arrondis 1" o:spid="_x0000_s1026" style="position:absolute;left:0;text-align:left;margin-left:43.5pt;margin-top:-3.7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D9vQyO3AAA&#10;AAkBAAAPAAAAAAAAAAAAAAAAAJ8EAABkcnMvZG93bnJldi54bWxQSwUGAAAAAAQABADzAAAAqAUA&#10;AAAA&#10;">
            <v:textbox style="mso-next-textbox:#Rectangle à coins arrondis 1">
              <w:txbxContent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ARR</w:t>
                  </w:r>
                  <w:r>
                    <w:rPr>
                      <w:rFonts w:ascii="Arial Narrow" w:hAnsi="Arial Narrow"/>
                    </w:rPr>
                    <w:t>Ê</w:t>
                  </w:r>
                  <w:r w:rsidRPr="003E7A6B">
                    <w:rPr>
                      <w:rFonts w:ascii="Arial Narrow" w:hAnsi="Arial Narrow"/>
                    </w:rPr>
                    <w:t>T</w:t>
                  </w:r>
                  <w:r>
                    <w:rPr>
                      <w:rFonts w:ascii="Arial Narrow" w:hAnsi="Arial Narrow"/>
                    </w:rPr>
                    <w:t>É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RADIATION POUR CAUSE DE D</w:t>
                  </w:r>
                  <w:r>
                    <w:rPr>
                      <w:rFonts w:ascii="Arial Narrow" w:hAnsi="Arial Narrow"/>
                    </w:rPr>
                    <w:t>É</w:t>
                  </w:r>
                  <w:r w:rsidRPr="003E7A6B">
                    <w:rPr>
                      <w:rFonts w:ascii="Arial Narrow" w:hAnsi="Arial Narrow"/>
                    </w:rPr>
                    <w:t>C</w:t>
                  </w:r>
                  <w:r>
                    <w:rPr>
                      <w:rFonts w:ascii="Arial Narrow" w:hAnsi="Arial Narrow"/>
                    </w:rPr>
                    <w:t>È</w:t>
                  </w:r>
                  <w:r w:rsidRPr="003E7A6B">
                    <w:rPr>
                      <w:rFonts w:ascii="Arial Narrow" w:hAnsi="Arial Narrow"/>
                    </w:rPr>
                    <w:t>S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M</w:t>
                  </w:r>
                  <w:r w:rsidR="0010360E">
                    <w:rPr>
                      <w:rFonts w:ascii="Arial Narrow" w:hAnsi="Arial Narrow"/>
                    </w:rPr>
                    <w:t>/Mme</w:t>
                  </w:r>
                  <w:r w:rsidRPr="003E7A6B">
                    <w:rPr>
                      <w:rFonts w:ascii="Arial Narrow" w:hAnsi="Arial Narrow"/>
                    </w:rPr>
                    <w:t xml:space="preserve"> ........................................................................................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GRADE ....................................................................................</w:t>
                  </w:r>
                </w:p>
                <w:p w:rsidR="003E7A6B" w:rsidRPr="00AB3D64" w:rsidRDefault="003E7A6B" w:rsidP="003E7A6B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</w:p>
    <w:p w:rsidR="003E7A6B" w:rsidRPr="003E7A6B" w:rsidRDefault="003E7A6B">
      <w:pPr>
        <w:pStyle w:val="VuConsidrant"/>
        <w:rPr>
          <w:rFonts w:ascii="Arial Narrow" w:hAnsi="Arial Narrow"/>
        </w:rPr>
      </w:pPr>
    </w:p>
    <w:p w:rsidR="00CC5E0A" w:rsidRDefault="00CC5E0A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D537BA" w:rsidRDefault="00D537BA" w:rsidP="00553501">
      <w:pPr>
        <w:pStyle w:val="VuConsidrant"/>
        <w:tabs>
          <w:tab w:val="left" w:pos="426"/>
        </w:tabs>
        <w:spacing w:after="0"/>
        <w:rPr>
          <w:rFonts w:ascii="Arial Narrow" w:hAnsi="Arial Narrow"/>
          <w:sz w:val="22"/>
          <w:szCs w:val="22"/>
        </w:rPr>
      </w:pPr>
    </w:p>
    <w:p w:rsidR="00553501" w:rsidRPr="00505894" w:rsidRDefault="00553501" w:rsidP="00553501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Le</w:t>
      </w:r>
      <w:r w:rsidR="0010360E">
        <w:rPr>
          <w:rFonts w:ascii="Arial Narrow" w:hAnsi="Arial Narrow"/>
          <w:sz w:val="22"/>
          <w:szCs w:val="22"/>
        </w:rPr>
        <w:t>/La</w:t>
      </w:r>
      <w:r w:rsidRPr="00505894">
        <w:rPr>
          <w:rFonts w:ascii="Arial Narrow" w:hAnsi="Arial Narrow"/>
          <w:sz w:val="22"/>
          <w:szCs w:val="22"/>
        </w:rPr>
        <w:t xml:space="preserve"> Maire (ou le</w:t>
      </w:r>
      <w:r w:rsidR="0010360E">
        <w:rPr>
          <w:rFonts w:ascii="Arial Narrow" w:hAnsi="Arial Narrow"/>
          <w:sz w:val="22"/>
          <w:szCs w:val="22"/>
        </w:rPr>
        <w:t>/la</w:t>
      </w:r>
      <w:r w:rsidRPr="0050589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05894">
        <w:rPr>
          <w:rFonts w:ascii="Arial Narrow" w:hAnsi="Arial Narrow"/>
          <w:sz w:val="22"/>
          <w:szCs w:val="22"/>
        </w:rPr>
        <w:t>Président</w:t>
      </w:r>
      <w:r w:rsidR="0010360E">
        <w:rPr>
          <w:rFonts w:ascii="Arial Narrow" w:hAnsi="Arial Narrow"/>
          <w:sz w:val="22"/>
          <w:szCs w:val="22"/>
        </w:rPr>
        <w:t>.e</w:t>
      </w:r>
      <w:proofErr w:type="spellEnd"/>
      <w:r w:rsidRPr="00505894">
        <w:rPr>
          <w:rFonts w:ascii="Arial Narrow" w:hAnsi="Arial Narrow"/>
          <w:sz w:val="22"/>
          <w:szCs w:val="22"/>
        </w:rPr>
        <w:t>) de ………,</w:t>
      </w:r>
    </w:p>
    <w:p w:rsidR="003E7A6B" w:rsidRDefault="00DD5FD8" w:rsidP="00553501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</w:t>
      </w:r>
      <w:r w:rsidR="003E7A6B" w:rsidRPr="003E7A6B">
        <w:rPr>
          <w:rFonts w:ascii="Arial Narrow" w:hAnsi="Arial Narrow"/>
          <w:sz w:val="22"/>
          <w:szCs w:val="22"/>
        </w:rPr>
        <w:t>le code général des collectivités territoriales,</w:t>
      </w:r>
      <w:r w:rsidR="003E7A6B" w:rsidRPr="00F458A9">
        <w:rPr>
          <w:rFonts w:ascii="Arial Narrow" w:hAnsi="Arial Narrow"/>
          <w:sz w:val="22"/>
          <w:szCs w:val="22"/>
        </w:rPr>
        <w:t xml:space="preserve"> </w:t>
      </w:r>
    </w:p>
    <w:p w:rsidR="003E7A6B" w:rsidRDefault="0010360E" w:rsidP="00553501">
      <w:pPr>
        <w:pStyle w:val="VuConsidrant"/>
        <w:tabs>
          <w:tab w:val="left" w:pos="426"/>
        </w:tabs>
        <w:spacing w:after="0" w:line="288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 le code général de la fonction publique,</w:t>
      </w:r>
    </w:p>
    <w:p w:rsidR="003E7A6B" w:rsidRPr="00F458A9" w:rsidRDefault="00DD5FD8" w:rsidP="00553501">
      <w:pPr>
        <w:pStyle w:val="VuConsidrant"/>
        <w:tabs>
          <w:tab w:val="left" w:pos="426"/>
        </w:tabs>
        <w:spacing w:after="0" w:line="288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</w:t>
      </w:r>
      <w:r w:rsidR="003E7A6B" w:rsidRPr="003E7A6B">
        <w:rPr>
          <w:rFonts w:ascii="Arial Narrow" w:hAnsi="Arial Narrow"/>
          <w:sz w:val="22"/>
          <w:szCs w:val="22"/>
        </w:rPr>
        <w:t xml:space="preserve">la loi n° 2003-775 du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2003"/>
        </w:smartTagPr>
        <w:r w:rsidR="003E7A6B" w:rsidRPr="003E7A6B">
          <w:rPr>
            <w:rFonts w:ascii="Arial Narrow" w:hAnsi="Arial Narrow"/>
            <w:sz w:val="22"/>
            <w:szCs w:val="22"/>
          </w:rPr>
          <w:t>21 août 2003</w:t>
        </w:r>
      </w:smartTag>
      <w:r w:rsidR="003E7A6B" w:rsidRPr="003E7A6B">
        <w:rPr>
          <w:rFonts w:ascii="Arial Narrow" w:hAnsi="Arial Narrow"/>
          <w:sz w:val="22"/>
          <w:szCs w:val="22"/>
        </w:rPr>
        <w:t xml:space="preserve"> portant réforme des retraites,</w:t>
      </w:r>
    </w:p>
    <w:p w:rsidR="003E7A6B" w:rsidRPr="003E7A6B" w:rsidRDefault="003E7A6B" w:rsidP="00553501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3E7A6B">
        <w:rPr>
          <w:rFonts w:ascii="Arial Narrow" w:hAnsi="Arial Narrow"/>
          <w:i/>
          <w:sz w:val="22"/>
          <w:szCs w:val="22"/>
        </w:rPr>
        <w:t>(Le cas échéant)</w:t>
      </w:r>
      <w:r w:rsidR="00DD5FD8">
        <w:rPr>
          <w:rFonts w:ascii="Arial Narrow" w:hAnsi="Arial Narrow"/>
          <w:sz w:val="22"/>
          <w:szCs w:val="22"/>
        </w:rPr>
        <w:t xml:space="preserve"> Vu</w:t>
      </w:r>
      <w:r>
        <w:rPr>
          <w:rFonts w:ascii="Arial Narrow" w:hAnsi="Arial Narrow"/>
          <w:sz w:val="22"/>
          <w:szCs w:val="22"/>
        </w:rPr>
        <w:t xml:space="preserve"> </w:t>
      </w:r>
      <w:r w:rsidRPr="003E7A6B">
        <w:rPr>
          <w:rFonts w:ascii="Arial Narrow" w:hAnsi="Arial Narrow"/>
          <w:sz w:val="22"/>
          <w:szCs w:val="22"/>
        </w:rPr>
        <w:t xml:space="preserve">le décret n° 2003-1306 du </w:t>
      </w:r>
      <w:smartTag w:uri="urn:schemas-microsoft-com:office:smarttags" w:element="date">
        <w:smartTagPr>
          <w:attr w:name="Year" w:val="2003"/>
          <w:attr w:name="Day" w:val="26"/>
          <w:attr w:name="Month" w:val="12"/>
          <w:attr w:name="ls" w:val="trans"/>
        </w:smartTagPr>
        <w:r w:rsidRPr="003E7A6B">
          <w:rPr>
            <w:rFonts w:ascii="Arial Narrow" w:hAnsi="Arial Narrow"/>
            <w:sz w:val="22"/>
            <w:szCs w:val="22"/>
          </w:rPr>
          <w:t>26 décembre 2003</w:t>
        </w:r>
      </w:smartTag>
      <w:r w:rsidRPr="003E7A6B">
        <w:rPr>
          <w:rFonts w:ascii="Arial Narrow" w:hAnsi="Arial Narrow"/>
          <w:sz w:val="22"/>
          <w:szCs w:val="22"/>
        </w:rPr>
        <w:t xml:space="preserve"> relatif au régime de retraite des fonctionnaires affiliés à la Caisse Nationale de Retraites des Agents des Collectivités Locales,</w:t>
      </w:r>
    </w:p>
    <w:p w:rsidR="003E7A6B" w:rsidRDefault="00DD5FD8" w:rsidP="00553501">
      <w:pPr>
        <w:pStyle w:val="VuConsidrant"/>
        <w:tabs>
          <w:tab w:val="left" w:pos="426"/>
        </w:tabs>
        <w:spacing w:after="0" w:line="288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</w:t>
      </w:r>
      <w:r w:rsidR="003E7A6B" w:rsidRPr="003E7A6B">
        <w:rPr>
          <w:rFonts w:ascii="Arial Narrow" w:hAnsi="Arial Narrow"/>
          <w:sz w:val="22"/>
          <w:szCs w:val="22"/>
        </w:rPr>
        <w:t>le décès de M</w:t>
      </w:r>
      <w:r w:rsidR="0010360E">
        <w:rPr>
          <w:rFonts w:ascii="Arial Narrow" w:hAnsi="Arial Narrow"/>
          <w:sz w:val="22"/>
          <w:szCs w:val="22"/>
        </w:rPr>
        <w:t>/Mme</w:t>
      </w:r>
      <w:r w:rsidR="003E7A6B" w:rsidRPr="003E7A6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E7A6B" w:rsidRPr="003E7A6B">
        <w:rPr>
          <w:rFonts w:ascii="Arial Narrow" w:hAnsi="Arial Narrow"/>
          <w:sz w:val="22"/>
          <w:szCs w:val="22"/>
        </w:rPr>
        <w:t>…</w:t>
      </w:r>
      <w:r w:rsidR="003E7A6B">
        <w:rPr>
          <w:rFonts w:ascii="Arial Narrow" w:hAnsi="Arial Narrow"/>
          <w:sz w:val="22"/>
          <w:szCs w:val="22"/>
        </w:rPr>
        <w:t>….</w:t>
      </w:r>
      <w:proofErr w:type="gramEnd"/>
      <w:r w:rsidR="003E7A6B" w:rsidRPr="003E7A6B">
        <w:rPr>
          <w:rFonts w:ascii="Arial Narrow" w:hAnsi="Arial Narrow"/>
          <w:sz w:val="22"/>
          <w:szCs w:val="22"/>
        </w:rPr>
        <w:t>…… survenu le …</w:t>
      </w:r>
      <w:r w:rsidR="003E7A6B">
        <w:rPr>
          <w:rFonts w:ascii="Arial Narrow" w:hAnsi="Arial Narrow"/>
          <w:sz w:val="22"/>
          <w:szCs w:val="22"/>
        </w:rPr>
        <w:t>….</w:t>
      </w:r>
      <w:r w:rsidR="003E7A6B" w:rsidRPr="003E7A6B">
        <w:rPr>
          <w:rFonts w:ascii="Arial Narrow" w:hAnsi="Arial Narrow"/>
          <w:sz w:val="22"/>
          <w:szCs w:val="22"/>
        </w:rPr>
        <w:t>…,</w:t>
      </w:r>
    </w:p>
    <w:p w:rsidR="003E7A6B" w:rsidRDefault="003E7A6B" w:rsidP="003E7A6B">
      <w:pPr>
        <w:pStyle w:val="VuConsidrant"/>
        <w:tabs>
          <w:tab w:val="left" w:pos="426"/>
        </w:tabs>
        <w:spacing w:after="0"/>
        <w:ind w:left="426" w:hanging="426"/>
        <w:rPr>
          <w:rFonts w:ascii="Arial Narrow" w:hAnsi="Arial Narrow"/>
          <w:sz w:val="22"/>
          <w:szCs w:val="22"/>
        </w:rPr>
      </w:pPr>
    </w:p>
    <w:p w:rsidR="003E7A6B" w:rsidRPr="005A2CDC" w:rsidRDefault="003E7A6B" w:rsidP="003E7A6B">
      <w:pPr>
        <w:pStyle w:val="VuConsidrant"/>
        <w:tabs>
          <w:tab w:val="left" w:pos="426"/>
        </w:tabs>
        <w:spacing w:after="0"/>
        <w:rPr>
          <w:rFonts w:ascii="Arial Narrow" w:hAnsi="Arial Narrow"/>
          <w:sz w:val="16"/>
          <w:szCs w:val="16"/>
        </w:rPr>
      </w:pPr>
    </w:p>
    <w:p w:rsidR="003821CB" w:rsidRDefault="003E7A6B" w:rsidP="003E7A6B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821CB"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="003821CB" w:rsidRPr="003E7A6B">
        <w:rPr>
          <w:rFonts w:ascii="Arial Narrow" w:hAnsi="Arial Narrow"/>
        </w:rPr>
        <w:t>TE</w:t>
      </w:r>
    </w:p>
    <w:p w:rsid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E7A6B" w:rsidRP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821CB" w:rsidRDefault="003821C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  <w:u w:val="single"/>
        </w:rPr>
        <w:t>ARTICLE 1 :</w:t>
      </w:r>
      <w:r w:rsidR="003E7A6B" w:rsidRPr="003E7A6B">
        <w:rPr>
          <w:rFonts w:ascii="Arial Narrow" w:hAnsi="Arial Narrow"/>
          <w:sz w:val="22"/>
          <w:szCs w:val="22"/>
        </w:rPr>
        <w:t xml:space="preserve"> </w:t>
      </w:r>
      <w:r w:rsidRPr="003E7A6B">
        <w:rPr>
          <w:rFonts w:ascii="Arial Narrow" w:hAnsi="Arial Narrow"/>
          <w:b w:val="0"/>
          <w:sz w:val="22"/>
          <w:szCs w:val="22"/>
        </w:rPr>
        <w:t>M</w:t>
      </w:r>
      <w:r w:rsidR="0010360E">
        <w:rPr>
          <w:rFonts w:ascii="Arial Narrow" w:hAnsi="Arial Narrow"/>
          <w:b w:val="0"/>
          <w:sz w:val="22"/>
          <w:szCs w:val="22"/>
        </w:rPr>
        <w:t>/Mme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….</w:t>
      </w:r>
      <w:proofErr w:type="gramEnd"/>
      <w:r w:rsidR="00CC5E0A" w:rsidRPr="003E7A6B">
        <w:rPr>
          <w:rFonts w:ascii="Arial Narrow" w:hAnsi="Arial Narrow"/>
          <w:b w:val="0"/>
          <w:sz w:val="22"/>
          <w:szCs w:val="22"/>
        </w:rPr>
        <w:t>……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r w:rsidR="0010360E">
        <w:rPr>
          <w:rFonts w:ascii="Arial Narrow" w:hAnsi="Arial Narrow"/>
          <w:b w:val="0"/>
          <w:sz w:val="22"/>
          <w:szCs w:val="22"/>
        </w:rPr>
        <w:t>(</w:t>
      </w:r>
      <w:proofErr w:type="gramStart"/>
      <w:r w:rsidR="000A7FF3" w:rsidRPr="0010360E">
        <w:rPr>
          <w:rFonts w:ascii="Arial Narrow" w:hAnsi="Arial Narrow"/>
          <w:b w:val="0"/>
          <w:i/>
          <w:sz w:val="22"/>
          <w:szCs w:val="22"/>
        </w:rPr>
        <w:t>grade</w:t>
      </w:r>
      <w:proofErr w:type="gramEnd"/>
      <w:r w:rsidR="0010360E">
        <w:rPr>
          <w:rFonts w:ascii="Arial Narrow" w:hAnsi="Arial Narrow"/>
          <w:b w:val="0"/>
          <w:i/>
          <w:sz w:val="22"/>
          <w:szCs w:val="22"/>
        </w:rPr>
        <w:t>)</w:t>
      </w:r>
      <w:r w:rsidR="000A7FF3" w:rsidRPr="003E7A6B">
        <w:rPr>
          <w:rFonts w:ascii="Arial Narrow" w:hAnsi="Arial Narrow"/>
          <w:b w:val="0"/>
          <w:sz w:val="22"/>
          <w:szCs w:val="22"/>
        </w:rPr>
        <w:t>…………</w:t>
      </w:r>
      <w:r w:rsidR="003E7A6B">
        <w:rPr>
          <w:rFonts w:ascii="Arial Narrow" w:hAnsi="Arial Narrow"/>
          <w:b w:val="0"/>
          <w:sz w:val="22"/>
          <w:szCs w:val="22"/>
        </w:rPr>
        <w:t>…</w:t>
      </w:r>
      <w:r w:rsidR="0010360E">
        <w:rPr>
          <w:rFonts w:ascii="Arial Narrow" w:hAnsi="Arial Narrow"/>
          <w:b w:val="0"/>
          <w:sz w:val="22"/>
          <w:szCs w:val="22"/>
        </w:rPr>
        <w:t xml:space="preserve">est </w:t>
      </w:r>
      <w:proofErr w:type="spellStart"/>
      <w:r w:rsidR="0010360E">
        <w:rPr>
          <w:rFonts w:ascii="Arial Narrow" w:hAnsi="Arial Narrow"/>
          <w:b w:val="0"/>
          <w:sz w:val="22"/>
          <w:szCs w:val="22"/>
        </w:rPr>
        <w:t>radié.e</w:t>
      </w:r>
      <w:proofErr w:type="spellEnd"/>
      <w:r w:rsidRPr="003E7A6B">
        <w:rPr>
          <w:rFonts w:ascii="Arial Narrow" w:hAnsi="Arial Narrow"/>
          <w:b w:val="0"/>
          <w:sz w:val="22"/>
          <w:szCs w:val="22"/>
        </w:rPr>
        <w:t xml:space="preserve"> des </w:t>
      </w:r>
      <w:r w:rsidR="0010360E">
        <w:rPr>
          <w:rFonts w:ascii="Arial Narrow" w:hAnsi="Arial Narrow"/>
          <w:b w:val="0"/>
          <w:sz w:val="22"/>
          <w:szCs w:val="22"/>
        </w:rPr>
        <w:t>cadres</w:t>
      </w:r>
      <w:r w:rsidRPr="003E7A6B">
        <w:rPr>
          <w:rFonts w:ascii="Arial Narrow" w:hAnsi="Arial Narrow"/>
          <w:b w:val="0"/>
          <w:sz w:val="22"/>
          <w:szCs w:val="22"/>
        </w:rPr>
        <w:t xml:space="preserve"> à compter du </w:t>
      </w:r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……</w:t>
      </w:r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762D24" w:rsidRPr="003E7A6B">
        <w:rPr>
          <w:rFonts w:ascii="Arial Narrow" w:hAnsi="Arial Narrow"/>
          <w:b w:val="0"/>
          <w:sz w:val="22"/>
          <w:szCs w:val="22"/>
        </w:rPr>
        <w:t xml:space="preserve"> </w:t>
      </w:r>
      <w:r w:rsidR="00762D24" w:rsidRPr="003E7A6B">
        <w:rPr>
          <w:rFonts w:ascii="Arial Narrow" w:hAnsi="Arial Narrow"/>
          <w:b w:val="0"/>
          <w:i/>
          <w:sz w:val="22"/>
          <w:szCs w:val="22"/>
        </w:rPr>
        <w:t>(le lendemain du décès)</w:t>
      </w:r>
      <w:r w:rsidR="003E7A6B" w:rsidRPr="003E7A6B">
        <w:rPr>
          <w:rFonts w:ascii="Arial Narrow" w:hAnsi="Arial Narrow"/>
          <w:b w:val="0"/>
          <w:sz w:val="22"/>
          <w:szCs w:val="22"/>
        </w:rPr>
        <w:t>.</w:t>
      </w:r>
    </w:p>
    <w:p w:rsidR="003E7A6B" w:rsidRPr="003E7A6B" w:rsidRDefault="003E7A6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3E7A6B" w:rsidRPr="003E7A6B" w:rsidRDefault="003E7A6B" w:rsidP="0010360E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 w:cs="Arial"/>
          <w:sz w:val="22"/>
          <w:szCs w:val="22"/>
        </w:rPr>
        <w:t>Le Directeur Général</w:t>
      </w:r>
      <w:r w:rsidR="0010360E">
        <w:rPr>
          <w:rFonts w:ascii="Arial Narrow" w:hAnsi="Arial Narrow" w:cs="Arial"/>
          <w:sz w:val="22"/>
          <w:szCs w:val="22"/>
        </w:rPr>
        <w:t>/La Directrice Générale</w:t>
      </w:r>
      <w:r w:rsidRPr="003E7A6B">
        <w:rPr>
          <w:rFonts w:ascii="Arial Narrow" w:hAnsi="Arial Narrow" w:cs="Arial"/>
          <w:sz w:val="22"/>
          <w:szCs w:val="22"/>
        </w:rPr>
        <w:t xml:space="preserve"> est </w:t>
      </w:r>
      <w:proofErr w:type="spellStart"/>
      <w:proofErr w:type="gramStart"/>
      <w:r w:rsidRPr="003E7A6B">
        <w:rPr>
          <w:rFonts w:ascii="Arial Narrow" w:hAnsi="Arial Narrow" w:cs="Arial"/>
          <w:sz w:val="22"/>
          <w:szCs w:val="22"/>
        </w:rPr>
        <w:t>chargé</w:t>
      </w:r>
      <w:r w:rsidR="0010360E">
        <w:rPr>
          <w:rFonts w:ascii="Arial Narrow" w:hAnsi="Arial Narrow" w:cs="Arial"/>
          <w:sz w:val="22"/>
          <w:szCs w:val="22"/>
        </w:rPr>
        <w:t>.e</w:t>
      </w:r>
      <w:proofErr w:type="spellEnd"/>
      <w:proofErr w:type="gramEnd"/>
      <w:r w:rsidRPr="003E7A6B">
        <w:rPr>
          <w:rFonts w:ascii="Arial Narrow" w:hAnsi="Arial Narrow" w:cs="Arial"/>
          <w:sz w:val="22"/>
          <w:szCs w:val="22"/>
        </w:rPr>
        <w:t xml:space="preserve"> d</w:t>
      </w:r>
      <w:r w:rsidR="0010360E">
        <w:rPr>
          <w:rFonts w:ascii="Arial Narrow" w:hAnsi="Arial Narrow" w:cs="Arial"/>
          <w:sz w:val="22"/>
          <w:szCs w:val="22"/>
        </w:rPr>
        <w:t>e l'exécution du présent arrêté.</w:t>
      </w:r>
    </w:p>
    <w:p w:rsidR="003E7A6B" w:rsidRPr="003E7A6B" w:rsidRDefault="003E7A6B" w:rsidP="003E7A6B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  <w:bookmarkStart w:id="0" w:name="_GoBack"/>
      <w:bookmarkEnd w:id="0"/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3E7A6B" w:rsidRPr="003E7A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3E7A6B" w:rsidRPr="00FA555D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FA555D">
        <w:rPr>
          <w:rFonts w:ascii="Arial Narrow" w:hAnsi="Arial Narrow"/>
          <w:sz w:val="22"/>
          <w:szCs w:val="22"/>
        </w:rPr>
        <w:t>Fait à …… le …….,</w:t>
      </w:r>
    </w:p>
    <w:p w:rsidR="003E7A6B" w:rsidRPr="00FA555D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FA555D">
        <w:rPr>
          <w:rFonts w:ascii="Arial Narrow" w:hAnsi="Arial Narrow"/>
          <w:sz w:val="22"/>
          <w:szCs w:val="22"/>
        </w:rPr>
        <w:t>Le</w:t>
      </w:r>
      <w:r w:rsidR="0010360E">
        <w:rPr>
          <w:rFonts w:ascii="Arial Narrow" w:hAnsi="Arial Narrow"/>
          <w:sz w:val="22"/>
          <w:szCs w:val="22"/>
        </w:rPr>
        <w:t>/La</w:t>
      </w:r>
      <w:r w:rsidRPr="00FA555D">
        <w:rPr>
          <w:rFonts w:ascii="Arial Narrow" w:hAnsi="Arial Narrow"/>
          <w:sz w:val="22"/>
          <w:szCs w:val="22"/>
        </w:rPr>
        <w:t xml:space="preserve"> Maire (ou le</w:t>
      </w:r>
      <w:r w:rsidR="0010360E">
        <w:rPr>
          <w:rFonts w:ascii="Arial Narrow" w:hAnsi="Arial Narrow"/>
          <w:sz w:val="22"/>
          <w:szCs w:val="22"/>
        </w:rPr>
        <w:t>/la</w:t>
      </w:r>
      <w:r w:rsidRPr="00FA555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A555D">
        <w:rPr>
          <w:rFonts w:ascii="Arial Narrow" w:hAnsi="Arial Narrow"/>
          <w:sz w:val="22"/>
          <w:szCs w:val="22"/>
        </w:rPr>
        <w:t>Président</w:t>
      </w:r>
      <w:r w:rsidR="0010360E">
        <w:rPr>
          <w:rFonts w:ascii="Arial Narrow" w:hAnsi="Arial Narrow"/>
          <w:sz w:val="22"/>
          <w:szCs w:val="22"/>
        </w:rPr>
        <w:t>.e</w:t>
      </w:r>
      <w:proofErr w:type="spellEnd"/>
      <w:r w:rsidRPr="00FA555D">
        <w:rPr>
          <w:rFonts w:ascii="Arial Narrow" w:hAnsi="Arial Narrow"/>
          <w:sz w:val="22"/>
          <w:szCs w:val="22"/>
        </w:rPr>
        <w:t>),</w:t>
      </w:r>
    </w:p>
    <w:p w:rsidR="003E7A6B" w:rsidRPr="00FA555D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FA555D">
        <w:rPr>
          <w:rFonts w:ascii="Arial Narrow" w:hAnsi="Arial Narrow"/>
          <w:i/>
          <w:sz w:val="22"/>
          <w:szCs w:val="22"/>
        </w:rPr>
        <w:t>(</w:t>
      </w:r>
      <w:proofErr w:type="gramStart"/>
      <w:r w:rsidRPr="00FA555D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FA555D">
        <w:rPr>
          <w:rFonts w:ascii="Arial Narrow" w:hAnsi="Arial Narrow"/>
          <w:i/>
          <w:sz w:val="22"/>
          <w:szCs w:val="22"/>
        </w:rPr>
        <w:t>, nom et signature)</w:t>
      </w:r>
    </w:p>
    <w:p w:rsidR="003E7A6B" w:rsidRPr="00FA555D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FA555D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3E7A6B" w:rsidRPr="00FA555D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FA555D">
        <w:rPr>
          <w:rFonts w:ascii="Arial Narrow" w:hAnsi="Arial Narrow"/>
          <w:sz w:val="22"/>
          <w:szCs w:val="22"/>
        </w:rPr>
        <w:t>Par délégation,</w:t>
      </w:r>
    </w:p>
    <w:p w:rsidR="003E7A6B" w:rsidRPr="00FA555D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FA555D">
        <w:rPr>
          <w:rFonts w:ascii="Arial Narrow" w:hAnsi="Arial Narrow"/>
          <w:i/>
          <w:sz w:val="22"/>
          <w:szCs w:val="22"/>
        </w:rPr>
        <w:t>(</w:t>
      </w:r>
      <w:proofErr w:type="gramStart"/>
      <w:r w:rsidRPr="00FA555D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FA555D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</w:t>
      </w:r>
      <w:r w:rsidR="0010360E">
        <w:rPr>
          <w:rFonts w:ascii="Arial Narrow" w:hAnsi="Arial Narrow"/>
        </w:rPr>
        <w:t>/La</w:t>
      </w:r>
      <w:r w:rsidRPr="003E7A6B">
        <w:rPr>
          <w:rFonts w:ascii="Arial Narrow" w:hAnsi="Arial Narrow"/>
        </w:rPr>
        <w:t xml:space="preserve"> Maire (</w:t>
      </w:r>
      <w:r w:rsidRPr="003E7A6B">
        <w:rPr>
          <w:rFonts w:ascii="Arial Narrow" w:hAnsi="Arial Narrow"/>
          <w:iCs/>
        </w:rPr>
        <w:t>ou le</w:t>
      </w:r>
      <w:r w:rsidR="0010360E">
        <w:rPr>
          <w:rFonts w:ascii="Arial Narrow" w:hAnsi="Arial Narrow"/>
          <w:iCs/>
        </w:rPr>
        <w:t>/la</w:t>
      </w:r>
      <w:r w:rsidRPr="003E7A6B">
        <w:rPr>
          <w:rFonts w:ascii="Arial Narrow" w:hAnsi="Arial Narrow"/>
          <w:iCs/>
        </w:rPr>
        <w:t xml:space="preserve"> </w:t>
      </w:r>
      <w:proofErr w:type="spellStart"/>
      <w:r w:rsidRPr="003E7A6B">
        <w:rPr>
          <w:rFonts w:ascii="Arial Narrow" w:hAnsi="Arial Narrow"/>
          <w:iCs/>
        </w:rPr>
        <w:t>Président</w:t>
      </w:r>
      <w:r w:rsidR="0010360E">
        <w:rPr>
          <w:rFonts w:ascii="Arial Narrow" w:hAnsi="Arial Narrow"/>
          <w:iCs/>
        </w:rPr>
        <w:t>.e</w:t>
      </w:r>
      <w:proofErr w:type="spellEnd"/>
      <w:r w:rsidRPr="003E7A6B">
        <w:rPr>
          <w:rFonts w:ascii="Arial Narrow" w:hAnsi="Arial Narrow"/>
        </w:rPr>
        <w:t>),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821CB" w:rsidRPr="003E7A6B" w:rsidRDefault="003821CB" w:rsidP="003E7A6B">
      <w:pPr>
        <w:pStyle w:val="recours"/>
        <w:ind w:left="0" w:right="4535"/>
        <w:rPr>
          <w:rFonts w:ascii="Arial Narrow" w:hAnsi="Arial Narrow"/>
        </w:rPr>
      </w:pPr>
    </w:p>
    <w:sectPr w:rsidR="003821CB" w:rsidRPr="003E7A6B" w:rsidSect="003E7A6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5" w:rsidRDefault="00085D75">
      <w:r>
        <w:separator/>
      </w:r>
    </w:p>
  </w:endnote>
  <w:endnote w:type="continuationSeparator" w:id="0">
    <w:p w:rsidR="00085D75" w:rsidRDefault="000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0E" w:rsidRDefault="003E7A6B" w:rsidP="0010360E">
    <w:pPr>
      <w:pStyle w:val="Pieddepage"/>
    </w:pPr>
    <w:r>
      <w:t>CDG44</w:t>
    </w:r>
    <w:r>
      <w:tab/>
    </w:r>
    <w:r w:rsidR="0010360E">
      <w:t>AVRIL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5" w:rsidRDefault="00085D75">
      <w:r>
        <w:separator/>
      </w:r>
    </w:p>
  </w:footnote>
  <w:footnote w:type="continuationSeparator" w:id="0">
    <w:p w:rsidR="00085D75" w:rsidRDefault="000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1036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1036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1036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82C38B9"/>
    <w:multiLevelType w:val="hybridMultilevel"/>
    <w:tmpl w:val="08B454D2"/>
    <w:lvl w:ilvl="0" w:tplc="5B02D7A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821CB"/>
    <w:rsid w:val="00085D75"/>
    <w:rsid w:val="000A7FF3"/>
    <w:rsid w:val="000F26BA"/>
    <w:rsid w:val="0010360E"/>
    <w:rsid w:val="00170387"/>
    <w:rsid w:val="00174F03"/>
    <w:rsid w:val="002D3D3D"/>
    <w:rsid w:val="00310BEB"/>
    <w:rsid w:val="00331E94"/>
    <w:rsid w:val="003821CB"/>
    <w:rsid w:val="003E7A6B"/>
    <w:rsid w:val="00413AA1"/>
    <w:rsid w:val="00553501"/>
    <w:rsid w:val="00614908"/>
    <w:rsid w:val="00616B44"/>
    <w:rsid w:val="00667369"/>
    <w:rsid w:val="006923FC"/>
    <w:rsid w:val="006C66E9"/>
    <w:rsid w:val="00727B0C"/>
    <w:rsid w:val="00762D24"/>
    <w:rsid w:val="007A5B79"/>
    <w:rsid w:val="008C6D4E"/>
    <w:rsid w:val="00A454E6"/>
    <w:rsid w:val="00B3747B"/>
    <w:rsid w:val="00B82E84"/>
    <w:rsid w:val="00CC5E0A"/>
    <w:rsid w:val="00D537BA"/>
    <w:rsid w:val="00D55659"/>
    <w:rsid w:val="00DD5FD8"/>
    <w:rsid w:val="00F73A4E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  <w14:docId w14:val="7746BC9B"/>
  <w15:docId w15:val="{6EB4582F-0AD5-4070-BCA9-FA40889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69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67369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667369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67369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66736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736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66736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66736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66736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6736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736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67369"/>
    <w:pPr>
      <w:ind w:firstLine="567"/>
    </w:pPr>
  </w:style>
  <w:style w:type="paragraph" w:customStyle="1" w:styleId="recours">
    <w:name w:val="recours"/>
    <w:basedOn w:val="articlecontenu"/>
    <w:rsid w:val="0066736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67369"/>
    <w:pPr>
      <w:spacing w:after="0"/>
      <w:ind w:left="567" w:firstLine="0"/>
    </w:pPr>
  </w:style>
  <w:style w:type="paragraph" w:styleId="En-tte">
    <w:name w:val="header"/>
    <w:basedOn w:val="Normal"/>
    <w:rsid w:val="006673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67369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66736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667369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66736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basedOn w:val="Policepardfaut"/>
    <w:link w:val="Signature"/>
    <w:rsid w:val="003E7A6B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3E7A6B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E7A6B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D537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9A8B-F4F0-45A2-A04A-7A6B6DF6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Emilie Bulteau</cp:lastModifiedBy>
  <cp:revision>8</cp:revision>
  <cp:lastPrinted>2020-02-04T08:46:00Z</cp:lastPrinted>
  <dcterms:created xsi:type="dcterms:W3CDTF">2020-02-04T08:25:00Z</dcterms:created>
  <dcterms:modified xsi:type="dcterms:W3CDTF">2023-04-27T06:29:00Z</dcterms:modified>
</cp:coreProperties>
</file>